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DD" w:rsidRDefault="001008DD" w:rsidP="0010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ДОКЛАДА на НТС АО «ЦНС»</w:t>
      </w:r>
    </w:p>
    <w:p w:rsidR="001008DD" w:rsidRDefault="001008DD" w:rsidP="0010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B4661" w:rsidRPr="00286FDE">
        <w:rPr>
          <w:rFonts w:ascii="Times New Roman" w:hAnsi="Times New Roman" w:cs="Times New Roman"/>
          <w:sz w:val="28"/>
          <w:szCs w:val="28"/>
        </w:rPr>
        <w:t xml:space="preserve">актуальности и целесообразности </w:t>
      </w:r>
      <w:r w:rsidR="004B4661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4B4661" w:rsidRPr="00286FDE">
        <w:rPr>
          <w:rFonts w:ascii="Times New Roman" w:hAnsi="Times New Roman" w:cs="Times New Roman"/>
          <w:sz w:val="28"/>
          <w:szCs w:val="28"/>
        </w:rPr>
        <w:t>план</w:t>
      </w:r>
      <w:r w:rsidR="004B4661">
        <w:rPr>
          <w:rFonts w:ascii="Times New Roman" w:hAnsi="Times New Roman" w:cs="Times New Roman"/>
          <w:sz w:val="28"/>
          <w:szCs w:val="28"/>
        </w:rPr>
        <w:t>а</w:t>
      </w:r>
      <w:r w:rsidR="004B4661" w:rsidRPr="00286FDE">
        <w:rPr>
          <w:rFonts w:ascii="Times New Roman" w:hAnsi="Times New Roman" w:cs="Times New Roman"/>
          <w:sz w:val="28"/>
          <w:szCs w:val="28"/>
        </w:rPr>
        <w:t xml:space="preserve"> </w:t>
      </w:r>
      <w:r w:rsidR="004B4661">
        <w:rPr>
          <w:rFonts w:ascii="Times New Roman" w:hAnsi="Times New Roman" w:cs="Times New Roman"/>
          <w:sz w:val="28"/>
          <w:szCs w:val="28"/>
        </w:rPr>
        <w:t xml:space="preserve">Минстроя России по </w:t>
      </w:r>
      <w:r w:rsidR="004B4661" w:rsidRPr="00286FDE">
        <w:rPr>
          <w:rFonts w:ascii="Times New Roman" w:hAnsi="Times New Roman" w:cs="Times New Roman"/>
          <w:sz w:val="28"/>
          <w:szCs w:val="28"/>
        </w:rPr>
        <w:t>разработк</w:t>
      </w:r>
      <w:r w:rsidR="004B4661">
        <w:rPr>
          <w:rFonts w:ascii="Times New Roman" w:hAnsi="Times New Roman" w:cs="Times New Roman"/>
          <w:sz w:val="28"/>
          <w:szCs w:val="28"/>
        </w:rPr>
        <w:t>е</w:t>
      </w:r>
      <w:r w:rsidR="004B4661" w:rsidRPr="00286FDE">
        <w:rPr>
          <w:rFonts w:ascii="Times New Roman" w:hAnsi="Times New Roman" w:cs="Times New Roman"/>
          <w:sz w:val="28"/>
          <w:szCs w:val="28"/>
        </w:rPr>
        <w:t xml:space="preserve"> сводов правил на 2018 год </w:t>
      </w:r>
      <w:r w:rsidR="004B4661">
        <w:rPr>
          <w:rFonts w:ascii="Times New Roman" w:hAnsi="Times New Roman" w:cs="Times New Roman"/>
          <w:sz w:val="28"/>
          <w:szCs w:val="28"/>
        </w:rPr>
        <w:t>с учётом</w:t>
      </w:r>
      <w:r w:rsidR="004B4661" w:rsidRPr="00286FDE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4B4661">
        <w:rPr>
          <w:rFonts w:ascii="Times New Roman" w:hAnsi="Times New Roman" w:cs="Times New Roman"/>
          <w:sz w:val="28"/>
          <w:szCs w:val="28"/>
        </w:rPr>
        <w:t>я сводов правил,</w:t>
      </w:r>
      <w:r w:rsidR="004B4661" w:rsidRPr="00286FDE">
        <w:rPr>
          <w:rFonts w:ascii="Times New Roman" w:hAnsi="Times New Roman" w:cs="Times New Roman"/>
          <w:sz w:val="28"/>
          <w:szCs w:val="28"/>
        </w:rPr>
        <w:t xml:space="preserve"> и недостаточности требований действующих сводов правил проектирования</w:t>
      </w:r>
      <w:r w:rsidR="004B4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8DD" w:rsidRDefault="001008DD" w:rsidP="0010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72E" w:rsidRPr="001008DD" w:rsidRDefault="00BB466D" w:rsidP="001008DD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8DD">
        <w:rPr>
          <w:rFonts w:ascii="Times New Roman" w:hAnsi="Times New Roman" w:cs="Times New Roman"/>
          <w:sz w:val="28"/>
          <w:szCs w:val="28"/>
        </w:rPr>
        <w:t xml:space="preserve">Целесообразна срочная разработка </w:t>
      </w:r>
      <w:r w:rsidR="00A8473B" w:rsidRPr="001008DD">
        <w:rPr>
          <w:rFonts w:ascii="Times New Roman" w:hAnsi="Times New Roman" w:cs="Times New Roman"/>
          <w:sz w:val="28"/>
          <w:szCs w:val="28"/>
        </w:rPr>
        <w:t>свод</w:t>
      </w:r>
      <w:r w:rsidRPr="001008DD">
        <w:rPr>
          <w:rFonts w:ascii="Times New Roman" w:hAnsi="Times New Roman" w:cs="Times New Roman"/>
          <w:sz w:val="28"/>
          <w:szCs w:val="28"/>
        </w:rPr>
        <w:t>а</w:t>
      </w:r>
      <w:r w:rsidR="00A8473B" w:rsidRPr="001008DD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1008DD">
        <w:rPr>
          <w:rFonts w:ascii="Times New Roman" w:hAnsi="Times New Roman" w:cs="Times New Roman"/>
          <w:sz w:val="28"/>
          <w:szCs w:val="28"/>
        </w:rPr>
        <w:t xml:space="preserve"> проектирования детских игровых комплексов и оборудования детских площадок</w:t>
      </w:r>
      <w:r w:rsidR="00A8473B" w:rsidRPr="001008DD">
        <w:rPr>
          <w:rFonts w:ascii="Times New Roman" w:hAnsi="Times New Roman" w:cs="Times New Roman"/>
          <w:sz w:val="28"/>
          <w:szCs w:val="28"/>
        </w:rPr>
        <w:t>, учитывающ</w:t>
      </w:r>
      <w:r w:rsidRPr="001008DD">
        <w:rPr>
          <w:rFonts w:ascii="Times New Roman" w:hAnsi="Times New Roman" w:cs="Times New Roman"/>
          <w:sz w:val="28"/>
          <w:szCs w:val="28"/>
        </w:rPr>
        <w:t>его</w:t>
      </w:r>
      <w:r w:rsidR="00A8473B" w:rsidRPr="001008DD">
        <w:rPr>
          <w:rFonts w:ascii="Times New Roman" w:hAnsi="Times New Roman" w:cs="Times New Roman"/>
          <w:sz w:val="28"/>
          <w:szCs w:val="28"/>
        </w:rPr>
        <w:t xml:space="preserve"> требования безопасности детей при эксплуатации игровых комплексов («детских городков»), детских спортивных комплексов, и рекреационных зон для взрослых с детьми в разных градостроительных условиях. В настоящее время п</w:t>
      </w:r>
      <w:r w:rsidR="004B4661" w:rsidRPr="001008DD">
        <w:rPr>
          <w:rFonts w:ascii="Times New Roman" w:hAnsi="Times New Roman" w:cs="Times New Roman"/>
          <w:sz w:val="28"/>
          <w:szCs w:val="28"/>
        </w:rPr>
        <w:t xml:space="preserve">роектирование  детских игровых комплексов и оборудования детских площадок </w:t>
      </w:r>
      <w:r w:rsidR="00A8473B" w:rsidRPr="001008DD">
        <w:rPr>
          <w:rFonts w:ascii="Times New Roman" w:hAnsi="Times New Roman" w:cs="Times New Roman"/>
          <w:sz w:val="28"/>
          <w:szCs w:val="28"/>
        </w:rPr>
        <w:t xml:space="preserve">регламентируется </w:t>
      </w:r>
      <w:r w:rsidR="00E751D8" w:rsidRPr="001008DD">
        <w:rPr>
          <w:rFonts w:ascii="Times New Roman" w:hAnsi="Times New Roman" w:cs="Times New Roman"/>
          <w:sz w:val="28"/>
          <w:szCs w:val="28"/>
        </w:rPr>
        <w:t xml:space="preserve">в части элементов санитарных защитных зон, озеленения </w:t>
      </w:r>
      <w:r w:rsidR="003D021E" w:rsidRPr="001008DD">
        <w:rPr>
          <w:rFonts w:ascii="Times New Roman" w:hAnsi="Times New Roman" w:cs="Times New Roman"/>
          <w:sz w:val="28"/>
          <w:szCs w:val="28"/>
        </w:rPr>
        <w:t>свод</w:t>
      </w:r>
      <w:r w:rsidR="004514B5" w:rsidRPr="001008DD">
        <w:rPr>
          <w:rFonts w:ascii="Times New Roman" w:hAnsi="Times New Roman" w:cs="Times New Roman"/>
          <w:sz w:val="28"/>
          <w:szCs w:val="28"/>
        </w:rPr>
        <w:t xml:space="preserve">ами </w:t>
      </w:r>
      <w:r w:rsidR="003D021E" w:rsidRPr="001008D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4514B5" w:rsidRPr="001008DD">
        <w:rPr>
          <w:rFonts w:ascii="Times New Roman" w:hAnsi="Times New Roman" w:cs="Times New Roman"/>
          <w:sz w:val="28"/>
          <w:szCs w:val="28"/>
        </w:rPr>
        <w:t xml:space="preserve">по градостроительству, планировке и застройке </w:t>
      </w:r>
      <w:r w:rsidR="00E751D8" w:rsidRPr="001008DD">
        <w:rPr>
          <w:rFonts w:ascii="Times New Roman" w:hAnsi="Times New Roman" w:cs="Times New Roman"/>
          <w:sz w:val="28"/>
          <w:szCs w:val="28"/>
        </w:rPr>
        <w:t xml:space="preserve"> </w:t>
      </w:r>
      <w:r w:rsidR="004514B5" w:rsidRPr="001008DD">
        <w:rPr>
          <w:rFonts w:ascii="Times New Roman" w:hAnsi="Times New Roman" w:cs="Times New Roman"/>
          <w:sz w:val="28"/>
          <w:szCs w:val="28"/>
        </w:rPr>
        <w:t>(СП 42.13330) и по благоустройству территорий (СП 82.13330)</w:t>
      </w:r>
      <w:r w:rsidR="00E751D8" w:rsidRPr="001008DD">
        <w:rPr>
          <w:rFonts w:ascii="Times New Roman" w:hAnsi="Times New Roman" w:cs="Times New Roman"/>
          <w:sz w:val="28"/>
          <w:szCs w:val="28"/>
        </w:rPr>
        <w:t>,</w:t>
      </w:r>
      <w:r w:rsidR="003D021E" w:rsidRPr="001008DD">
        <w:rPr>
          <w:rFonts w:ascii="Times New Roman" w:hAnsi="Times New Roman" w:cs="Times New Roman"/>
          <w:sz w:val="28"/>
          <w:szCs w:val="28"/>
        </w:rPr>
        <w:t xml:space="preserve"> </w:t>
      </w:r>
      <w:r w:rsidR="004B4661" w:rsidRPr="001008DD">
        <w:rPr>
          <w:rFonts w:ascii="Times New Roman" w:hAnsi="Times New Roman" w:cs="Times New Roman"/>
          <w:sz w:val="28"/>
          <w:szCs w:val="28"/>
        </w:rPr>
        <w:t xml:space="preserve"> </w:t>
      </w:r>
      <w:r w:rsidR="00E751D8" w:rsidRPr="001008DD">
        <w:rPr>
          <w:rFonts w:ascii="Times New Roman" w:hAnsi="Times New Roman" w:cs="Times New Roman"/>
          <w:sz w:val="28"/>
          <w:szCs w:val="28"/>
        </w:rPr>
        <w:t>с</w:t>
      </w:r>
      <w:r w:rsidR="003D021E" w:rsidRPr="001008DD">
        <w:rPr>
          <w:rFonts w:ascii="Times New Roman" w:hAnsi="Times New Roman" w:cs="Times New Roman"/>
          <w:sz w:val="28"/>
          <w:szCs w:val="28"/>
        </w:rPr>
        <w:t>анитарными нормами и правилами</w:t>
      </w:r>
      <w:r w:rsidR="00E751D8" w:rsidRPr="001008DD">
        <w:rPr>
          <w:rFonts w:ascii="Times New Roman" w:hAnsi="Times New Roman" w:cs="Times New Roman"/>
          <w:sz w:val="28"/>
          <w:szCs w:val="28"/>
        </w:rPr>
        <w:t xml:space="preserve"> по планировке и застройке населённых мест (</w:t>
      </w:r>
      <w:proofErr w:type="spellStart"/>
      <w:r w:rsidR="00E751D8" w:rsidRPr="001008DD">
        <w:rPr>
          <w:rFonts w:ascii="Times New Roman" w:eastAsia="Calibri" w:hAnsi="Times New Roman" w:cs="Times New Roman"/>
          <w:bCs/>
          <w:sz w:val="28"/>
          <w:szCs w:val="28"/>
        </w:rPr>
        <w:t>СанПиН</w:t>
      </w:r>
      <w:proofErr w:type="spellEnd"/>
      <w:r w:rsidR="00E751D8" w:rsidRPr="001008DD">
        <w:rPr>
          <w:rFonts w:ascii="Times New Roman" w:eastAsia="Calibri" w:hAnsi="Times New Roman" w:cs="Times New Roman"/>
          <w:bCs/>
          <w:sz w:val="28"/>
          <w:szCs w:val="28"/>
        </w:rPr>
        <w:t xml:space="preserve"> 2.2.1/2.1.1.1200-03</w:t>
      </w:r>
      <w:r w:rsidR="00E751D8" w:rsidRPr="001008DD">
        <w:rPr>
          <w:rFonts w:ascii="Times New Roman" w:hAnsi="Times New Roman" w:cs="Times New Roman"/>
          <w:bCs/>
          <w:sz w:val="28"/>
          <w:szCs w:val="28"/>
        </w:rPr>
        <w:t>)</w:t>
      </w:r>
      <w:r w:rsidR="00E751D8" w:rsidRPr="001008DD">
        <w:rPr>
          <w:rFonts w:ascii="Times New Roman" w:hAnsi="Times New Roman" w:cs="Times New Roman"/>
          <w:sz w:val="28"/>
          <w:szCs w:val="28"/>
        </w:rPr>
        <w:t xml:space="preserve">. </w:t>
      </w:r>
      <w:r w:rsidR="005C272E" w:rsidRPr="001008DD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E751D8" w:rsidRPr="001008DD">
        <w:rPr>
          <w:rFonts w:ascii="Times New Roman" w:hAnsi="Times New Roman" w:cs="Times New Roman"/>
          <w:sz w:val="28"/>
          <w:szCs w:val="28"/>
        </w:rPr>
        <w:t>площадок детских дошкольных организаций</w:t>
      </w:r>
      <w:r w:rsidR="005C272E" w:rsidRPr="001008DD">
        <w:rPr>
          <w:rFonts w:ascii="Times New Roman" w:hAnsi="Times New Roman" w:cs="Times New Roman"/>
          <w:sz w:val="28"/>
          <w:szCs w:val="28"/>
        </w:rPr>
        <w:t xml:space="preserve"> обусловлено требованиями СП 252.1325800.2016. Оборудование и покрытия детских площадок выполняются в соответствии</w:t>
      </w:r>
      <w:r w:rsidR="00E751D8" w:rsidRPr="001008DD">
        <w:rPr>
          <w:rFonts w:ascii="Times New Roman" w:hAnsi="Times New Roman" w:cs="Times New Roman"/>
          <w:sz w:val="28"/>
          <w:szCs w:val="28"/>
        </w:rPr>
        <w:t xml:space="preserve"> </w:t>
      </w:r>
      <w:r w:rsidR="005C272E" w:rsidRPr="001008DD">
        <w:rPr>
          <w:rFonts w:ascii="Times New Roman" w:hAnsi="Times New Roman" w:cs="Times New Roman"/>
          <w:sz w:val="28"/>
          <w:szCs w:val="28"/>
        </w:rPr>
        <w:t xml:space="preserve">системы ГОСТ. Многообразие условий окружающей среды при устройстве детских площадок учитывается в </w:t>
      </w:r>
      <w:r w:rsidR="00E751D8" w:rsidRPr="001008DD">
        <w:rPr>
          <w:rFonts w:ascii="Times New Roman" w:hAnsi="Times New Roman" w:cs="Times New Roman"/>
          <w:sz w:val="28"/>
          <w:szCs w:val="28"/>
        </w:rPr>
        <w:t>распорядительны</w:t>
      </w:r>
      <w:r w:rsidR="005C272E" w:rsidRPr="001008DD">
        <w:rPr>
          <w:rFonts w:ascii="Times New Roman" w:hAnsi="Times New Roman" w:cs="Times New Roman"/>
          <w:sz w:val="28"/>
          <w:szCs w:val="28"/>
        </w:rPr>
        <w:t>х</w:t>
      </w:r>
      <w:r w:rsidR="00E751D8" w:rsidRPr="001008DD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5C272E" w:rsidRPr="001008DD">
        <w:rPr>
          <w:rFonts w:ascii="Times New Roman" w:hAnsi="Times New Roman" w:cs="Times New Roman"/>
          <w:sz w:val="28"/>
          <w:szCs w:val="28"/>
        </w:rPr>
        <w:t>х</w:t>
      </w:r>
      <w:r w:rsidR="00E751D8" w:rsidRPr="001008DD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="005C272E" w:rsidRPr="001008DD">
        <w:rPr>
          <w:rFonts w:ascii="Times New Roman" w:hAnsi="Times New Roman" w:cs="Times New Roman"/>
          <w:sz w:val="28"/>
          <w:szCs w:val="28"/>
        </w:rPr>
        <w:t xml:space="preserve">самоуправлении. </w:t>
      </w:r>
      <w:r w:rsidR="00A8473B" w:rsidRPr="001008DD">
        <w:rPr>
          <w:rFonts w:ascii="Times New Roman" w:hAnsi="Times New Roman" w:cs="Times New Roman"/>
          <w:sz w:val="28"/>
          <w:szCs w:val="28"/>
        </w:rPr>
        <w:t>Ввиду массового строительства детских площадок в различных градостроительных условиях целесообразна  срочная разработка специального свода правил для оптимизации проектирования, строительства (реконструкции и ремонта) и безопасной эксплуатации детских площадок.</w:t>
      </w:r>
    </w:p>
    <w:p w:rsidR="00A8473B" w:rsidRDefault="00BB466D" w:rsidP="00045434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Целесообразна срочная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проектирования м</w:t>
      </w:r>
      <w:r w:rsidR="00A8473B" w:rsidRPr="00284235">
        <w:rPr>
          <w:rFonts w:ascii="Times New Roman" w:hAnsi="Times New Roman" w:cs="Times New Roman"/>
          <w:sz w:val="28"/>
          <w:szCs w:val="28"/>
        </w:rPr>
        <w:t>ощени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473B" w:rsidRPr="00284235">
        <w:rPr>
          <w:rFonts w:ascii="Times New Roman" w:hAnsi="Times New Roman" w:cs="Times New Roman"/>
          <w:sz w:val="28"/>
          <w:szCs w:val="28"/>
        </w:rPr>
        <w:t xml:space="preserve"> территорий пешеходных коммуникаций</w:t>
      </w:r>
      <w:proofErr w:type="gramEnd"/>
      <w:r w:rsidR="00A8473B" w:rsidRPr="00284235">
        <w:rPr>
          <w:rFonts w:ascii="Times New Roman" w:hAnsi="Times New Roman" w:cs="Times New Roman"/>
          <w:sz w:val="28"/>
          <w:szCs w:val="28"/>
        </w:rPr>
        <w:t xml:space="preserve"> с целью обеспечения надёжного, долговечного и безопасного строительства (реконструкции, ремонта) и эксплуатации</w:t>
      </w:r>
      <w:r w:rsidR="002F6D09" w:rsidRPr="00284235">
        <w:rPr>
          <w:rFonts w:ascii="Times New Roman" w:hAnsi="Times New Roman" w:cs="Times New Roman"/>
          <w:sz w:val="28"/>
          <w:szCs w:val="28"/>
        </w:rPr>
        <w:t>, в том числе для регламентации контроля качества поставки материалов и производства работ. В настоящее</w:t>
      </w:r>
      <w:r w:rsidR="004B3367" w:rsidRPr="0028423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1008DD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4B3367" w:rsidRPr="00284235">
        <w:rPr>
          <w:rFonts w:ascii="Times New Roman" w:hAnsi="Times New Roman" w:cs="Times New Roman"/>
          <w:sz w:val="28"/>
          <w:szCs w:val="28"/>
        </w:rPr>
        <w:t>улично-дорожно</w:t>
      </w:r>
      <w:r w:rsidR="001008DD">
        <w:rPr>
          <w:rFonts w:ascii="Times New Roman" w:hAnsi="Times New Roman" w:cs="Times New Roman"/>
          <w:sz w:val="28"/>
          <w:szCs w:val="28"/>
        </w:rPr>
        <w:t>го</w:t>
      </w:r>
      <w:r w:rsidR="004B3367" w:rsidRPr="00284235">
        <w:rPr>
          <w:rFonts w:ascii="Times New Roman" w:hAnsi="Times New Roman" w:cs="Times New Roman"/>
          <w:sz w:val="28"/>
          <w:szCs w:val="28"/>
        </w:rPr>
        <w:t xml:space="preserve"> мощени</w:t>
      </w:r>
      <w:r w:rsidR="001008DD">
        <w:rPr>
          <w:rFonts w:ascii="Times New Roman" w:hAnsi="Times New Roman" w:cs="Times New Roman"/>
          <w:sz w:val="28"/>
          <w:szCs w:val="28"/>
        </w:rPr>
        <w:t>я</w:t>
      </w:r>
      <w:r w:rsidR="002F6D09" w:rsidRPr="00284235">
        <w:rPr>
          <w:rFonts w:ascii="Times New Roman" w:hAnsi="Times New Roman" w:cs="Times New Roman"/>
          <w:sz w:val="28"/>
          <w:szCs w:val="28"/>
        </w:rPr>
        <w:t xml:space="preserve"> </w:t>
      </w:r>
      <w:r w:rsidR="004B3367" w:rsidRPr="00284235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284235" w:rsidRPr="00284235">
        <w:rPr>
          <w:rFonts w:ascii="Times New Roman" w:hAnsi="Times New Roman" w:cs="Times New Roman"/>
          <w:sz w:val="28"/>
          <w:szCs w:val="28"/>
        </w:rPr>
        <w:t xml:space="preserve"> в части градостроительных архитектурно-</w:t>
      </w:r>
      <w:proofErr w:type="gramStart"/>
      <w:r w:rsidR="00284235" w:rsidRPr="00284235">
        <w:rPr>
          <w:rFonts w:ascii="Times New Roman" w:hAnsi="Times New Roman" w:cs="Times New Roman"/>
          <w:sz w:val="28"/>
          <w:szCs w:val="28"/>
        </w:rPr>
        <w:t>планировочных решений</w:t>
      </w:r>
      <w:proofErr w:type="gramEnd"/>
      <w:r w:rsidR="00284235" w:rsidRPr="00284235">
        <w:rPr>
          <w:rFonts w:ascii="Times New Roman" w:hAnsi="Times New Roman" w:cs="Times New Roman"/>
          <w:sz w:val="28"/>
          <w:szCs w:val="28"/>
        </w:rPr>
        <w:t xml:space="preserve"> </w:t>
      </w:r>
      <w:r w:rsidR="00284235" w:rsidRPr="00284235">
        <w:rPr>
          <w:rFonts w:ascii="Times New Roman" w:hAnsi="Times New Roman"/>
          <w:sz w:val="28"/>
          <w:szCs w:val="28"/>
        </w:rPr>
        <w:t>СП 42.13330, в части</w:t>
      </w:r>
      <w:r w:rsidR="00284235" w:rsidRPr="00284235">
        <w:rPr>
          <w:rFonts w:ascii="Times New Roman" w:hAnsi="Times New Roman" w:cs="Times New Roman"/>
          <w:sz w:val="28"/>
          <w:szCs w:val="28"/>
        </w:rPr>
        <w:t xml:space="preserve"> проектирования автодорог  СП 34.13330,  в части производства работ по устройству дорог </w:t>
      </w:r>
      <w:r w:rsidR="004B3367" w:rsidRPr="00284235">
        <w:rPr>
          <w:rFonts w:ascii="Times New Roman" w:hAnsi="Times New Roman" w:cs="Times New Roman"/>
          <w:sz w:val="28"/>
          <w:szCs w:val="28"/>
        </w:rPr>
        <w:t xml:space="preserve">СП 78.13330, </w:t>
      </w:r>
      <w:r w:rsidR="00284235" w:rsidRPr="00284235">
        <w:rPr>
          <w:rFonts w:ascii="Times New Roman" w:hAnsi="Times New Roman" w:cs="Times New Roman"/>
          <w:sz w:val="28"/>
          <w:szCs w:val="28"/>
        </w:rPr>
        <w:t xml:space="preserve">в части благоустройства территорий </w:t>
      </w:r>
      <w:r w:rsidR="007619DC">
        <w:rPr>
          <w:rFonts w:ascii="Times New Roman" w:hAnsi="Times New Roman"/>
          <w:sz w:val="28"/>
          <w:szCs w:val="28"/>
        </w:rPr>
        <w:t>СП 82.13330</w:t>
      </w:r>
      <w:r w:rsidR="00284235" w:rsidRPr="00284235">
        <w:rPr>
          <w:rFonts w:ascii="Times New Roman" w:hAnsi="Times New Roman"/>
          <w:sz w:val="28"/>
          <w:szCs w:val="28"/>
        </w:rPr>
        <w:t>, элементы дорожного мощения стандартизируются в системе ГОСТ, имеются СТО, методические рекомендации и технические условия изготовителей</w:t>
      </w:r>
      <w:r w:rsidR="00602A90">
        <w:rPr>
          <w:rFonts w:ascii="Times New Roman" w:hAnsi="Times New Roman"/>
          <w:sz w:val="28"/>
          <w:szCs w:val="28"/>
        </w:rPr>
        <w:t>.</w:t>
      </w:r>
      <w:r w:rsidR="00284235" w:rsidRPr="00284235">
        <w:rPr>
          <w:rFonts w:ascii="Times New Roman" w:hAnsi="Times New Roman"/>
          <w:sz w:val="28"/>
          <w:szCs w:val="28"/>
        </w:rPr>
        <w:t xml:space="preserve"> </w:t>
      </w:r>
      <w:r w:rsidR="00602A90">
        <w:rPr>
          <w:rFonts w:ascii="Times New Roman" w:hAnsi="Times New Roman"/>
          <w:sz w:val="28"/>
          <w:szCs w:val="28"/>
        </w:rPr>
        <w:t>О</w:t>
      </w:r>
      <w:r w:rsidR="00284235" w:rsidRPr="00284235">
        <w:rPr>
          <w:rFonts w:ascii="Times New Roman" w:hAnsi="Times New Roman"/>
          <w:sz w:val="28"/>
          <w:szCs w:val="28"/>
        </w:rPr>
        <w:t xml:space="preserve">днако </w:t>
      </w:r>
      <w:r w:rsidR="002F6D09" w:rsidRPr="00284235">
        <w:rPr>
          <w:rFonts w:ascii="Times New Roman" w:hAnsi="Times New Roman" w:cs="Times New Roman"/>
          <w:sz w:val="28"/>
          <w:szCs w:val="28"/>
        </w:rPr>
        <w:t xml:space="preserve">системно организующий  свод правил, </w:t>
      </w:r>
      <w:r w:rsidR="00284235" w:rsidRPr="00284235">
        <w:rPr>
          <w:rFonts w:ascii="Times New Roman" w:hAnsi="Times New Roman" w:cs="Times New Roman"/>
          <w:sz w:val="28"/>
          <w:szCs w:val="28"/>
        </w:rPr>
        <w:t>регламентирующий комплекс вопросов примыканий дорожных мощений различного назначения</w:t>
      </w:r>
      <w:r w:rsidR="00602A90">
        <w:rPr>
          <w:rFonts w:ascii="Times New Roman" w:hAnsi="Times New Roman" w:cs="Times New Roman"/>
          <w:sz w:val="28"/>
          <w:szCs w:val="28"/>
        </w:rPr>
        <w:t>, системы поверхностного  водостока и люков канализации</w:t>
      </w:r>
      <w:r w:rsidR="00FD15F4">
        <w:rPr>
          <w:rFonts w:ascii="Times New Roman" w:hAnsi="Times New Roman" w:cs="Times New Roman"/>
          <w:sz w:val="28"/>
          <w:szCs w:val="28"/>
        </w:rPr>
        <w:t xml:space="preserve"> (СП 32.13330)</w:t>
      </w:r>
      <w:r w:rsidR="00602A90">
        <w:rPr>
          <w:rFonts w:ascii="Times New Roman" w:hAnsi="Times New Roman" w:cs="Times New Roman"/>
          <w:sz w:val="28"/>
          <w:szCs w:val="28"/>
        </w:rPr>
        <w:t>,</w:t>
      </w:r>
      <w:r w:rsidR="00284235" w:rsidRPr="00284235">
        <w:rPr>
          <w:rFonts w:ascii="Times New Roman" w:hAnsi="Times New Roman" w:cs="Times New Roman"/>
          <w:sz w:val="28"/>
          <w:szCs w:val="28"/>
        </w:rPr>
        <w:t xml:space="preserve"> требует срочной разработки</w:t>
      </w:r>
      <w:r w:rsidR="00602A90" w:rsidRPr="00602A90">
        <w:rPr>
          <w:rFonts w:ascii="Times New Roman" w:hAnsi="Times New Roman" w:cs="Times New Roman"/>
          <w:sz w:val="28"/>
          <w:szCs w:val="28"/>
        </w:rPr>
        <w:t xml:space="preserve"> </w:t>
      </w:r>
      <w:r w:rsidR="00602A90" w:rsidRPr="00284235">
        <w:rPr>
          <w:rFonts w:ascii="Times New Roman" w:hAnsi="Times New Roman" w:cs="Times New Roman"/>
          <w:sz w:val="28"/>
          <w:szCs w:val="28"/>
        </w:rPr>
        <w:t>в целях надежности, долговечности и безопасности при эксплуатации</w:t>
      </w:r>
      <w:r w:rsidR="002F6D09" w:rsidRPr="00284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661" w:rsidRPr="007619DC" w:rsidRDefault="00BB466D" w:rsidP="00045434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Целесообразна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 проектирования </w:t>
      </w:r>
      <w:r w:rsidR="00FD15F4" w:rsidRPr="007619DC">
        <w:rPr>
          <w:rFonts w:ascii="Times New Roman" w:hAnsi="Times New Roman" w:cs="Times New Roman"/>
          <w:sz w:val="28"/>
          <w:szCs w:val="28"/>
        </w:rPr>
        <w:t>элементов обустройства автомобильных дорог</w:t>
      </w:r>
      <w:proofErr w:type="gramEnd"/>
      <w:r w:rsidR="00FD15F4" w:rsidRPr="007619DC">
        <w:rPr>
          <w:rFonts w:ascii="Times New Roman" w:hAnsi="Times New Roman" w:cs="Times New Roman"/>
          <w:sz w:val="28"/>
          <w:szCs w:val="28"/>
        </w:rPr>
        <w:t xml:space="preserve"> с природно-возобновляемыми источниками энергоснабжения</w:t>
      </w:r>
      <w:r w:rsidR="00957F49">
        <w:rPr>
          <w:rFonts w:ascii="Times New Roman" w:hAnsi="Times New Roman" w:cs="Times New Roman"/>
          <w:sz w:val="28"/>
          <w:szCs w:val="28"/>
        </w:rPr>
        <w:t>.</w:t>
      </w:r>
      <w:r w:rsidR="00FD15F4" w:rsidRPr="007619DC">
        <w:rPr>
          <w:rFonts w:ascii="Times New Roman" w:hAnsi="Times New Roman" w:cs="Times New Roman"/>
          <w:sz w:val="28"/>
          <w:szCs w:val="28"/>
        </w:rPr>
        <w:t xml:space="preserve"> </w:t>
      </w:r>
      <w:r w:rsidR="00957F49">
        <w:rPr>
          <w:rFonts w:ascii="Times New Roman" w:hAnsi="Times New Roman" w:cs="Times New Roman"/>
          <w:sz w:val="28"/>
          <w:szCs w:val="28"/>
        </w:rPr>
        <w:t>П</w:t>
      </w:r>
      <w:r w:rsidRPr="007619DC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957F49" w:rsidRPr="007619DC">
        <w:rPr>
          <w:rFonts w:ascii="Times New Roman" w:hAnsi="Times New Roman" w:cs="Times New Roman"/>
          <w:sz w:val="28"/>
          <w:szCs w:val="28"/>
        </w:rPr>
        <w:t>природно-возобновляемы</w:t>
      </w:r>
      <w:r w:rsidR="00957F49">
        <w:rPr>
          <w:rFonts w:ascii="Times New Roman" w:hAnsi="Times New Roman" w:cs="Times New Roman"/>
          <w:sz w:val="28"/>
          <w:szCs w:val="28"/>
        </w:rPr>
        <w:t>х</w:t>
      </w:r>
      <w:r w:rsidR="00957F49" w:rsidRPr="007619DC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957F49">
        <w:rPr>
          <w:rFonts w:ascii="Times New Roman" w:hAnsi="Times New Roman" w:cs="Times New Roman"/>
          <w:sz w:val="28"/>
          <w:szCs w:val="28"/>
        </w:rPr>
        <w:t>ов</w:t>
      </w:r>
      <w:r w:rsidR="00957F49" w:rsidRPr="007619DC">
        <w:rPr>
          <w:rFonts w:ascii="Times New Roman" w:hAnsi="Times New Roman" w:cs="Times New Roman"/>
          <w:sz w:val="28"/>
          <w:szCs w:val="28"/>
        </w:rPr>
        <w:t xml:space="preserve"> энергоснабжения</w:t>
      </w:r>
      <w:r w:rsidR="00861064" w:rsidRPr="007619DC">
        <w:rPr>
          <w:rFonts w:ascii="Times New Roman" w:hAnsi="Times New Roman" w:cs="Times New Roman"/>
          <w:sz w:val="28"/>
          <w:szCs w:val="28"/>
        </w:rPr>
        <w:t xml:space="preserve"> </w:t>
      </w:r>
      <w:r w:rsidR="00957F49" w:rsidRPr="007619DC">
        <w:rPr>
          <w:rFonts w:ascii="Times New Roman" w:hAnsi="Times New Roman" w:cs="Times New Roman"/>
          <w:sz w:val="28"/>
          <w:szCs w:val="28"/>
        </w:rPr>
        <w:t>элементов обустройства автомобильных дорог</w:t>
      </w:r>
      <w:r w:rsidR="00957F49">
        <w:rPr>
          <w:rFonts w:ascii="Times New Roman" w:hAnsi="Times New Roman" w:cs="Times New Roman"/>
          <w:sz w:val="28"/>
          <w:szCs w:val="28"/>
        </w:rPr>
        <w:t xml:space="preserve"> </w:t>
      </w:r>
      <w:r w:rsidR="00957F49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19DC">
        <w:rPr>
          <w:rFonts w:ascii="Times New Roman" w:hAnsi="Times New Roman" w:cs="Times New Roman"/>
          <w:sz w:val="28"/>
          <w:szCs w:val="28"/>
        </w:rPr>
        <w:t xml:space="preserve">азвивается </w:t>
      </w:r>
      <w:r w:rsidR="00957F49">
        <w:rPr>
          <w:rFonts w:ascii="Times New Roman" w:hAnsi="Times New Roman" w:cs="Times New Roman"/>
          <w:sz w:val="28"/>
          <w:szCs w:val="28"/>
        </w:rPr>
        <w:t xml:space="preserve">и </w:t>
      </w:r>
      <w:r w:rsidR="00861064" w:rsidRPr="007619DC">
        <w:rPr>
          <w:rFonts w:ascii="Times New Roman" w:hAnsi="Times New Roman" w:cs="Times New Roman"/>
          <w:sz w:val="28"/>
          <w:szCs w:val="28"/>
        </w:rPr>
        <w:t>имеет перспективы и в части обустройства дорог, удалённых</w:t>
      </w:r>
      <w:r w:rsidR="00FD15F4" w:rsidRPr="007619DC">
        <w:rPr>
          <w:rFonts w:ascii="Times New Roman" w:hAnsi="Times New Roman" w:cs="Times New Roman"/>
          <w:sz w:val="28"/>
          <w:szCs w:val="28"/>
        </w:rPr>
        <w:t xml:space="preserve"> </w:t>
      </w:r>
      <w:r w:rsidR="00861064" w:rsidRPr="007619DC">
        <w:rPr>
          <w:rFonts w:ascii="Times New Roman" w:hAnsi="Times New Roman" w:cs="Times New Roman"/>
          <w:sz w:val="28"/>
          <w:szCs w:val="28"/>
        </w:rPr>
        <w:t xml:space="preserve">от источников энергообеспечения и для гарантии бесперебойного </w:t>
      </w:r>
      <w:r w:rsidR="00144079">
        <w:rPr>
          <w:rFonts w:ascii="Times New Roman" w:hAnsi="Times New Roman" w:cs="Times New Roman"/>
          <w:sz w:val="28"/>
          <w:szCs w:val="28"/>
        </w:rPr>
        <w:t>электроснабжения</w:t>
      </w:r>
      <w:r w:rsidR="00861064" w:rsidRPr="007619DC">
        <w:rPr>
          <w:rFonts w:ascii="Times New Roman" w:hAnsi="Times New Roman" w:cs="Times New Roman"/>
          <w:sz w:val="28"/>
          <w:szCs w:val="28"/>
        </w:rPr>
        <w:t xml:space="preserve"> при аварийных ситуациях. </w:t>
      </w:r>
      <w:r w:rsidR="00E16697">
        <w:rPr>
          <w:rFonts w:ascii="Times New Roman" w:hAnsi="Times New Roman" w:cs="Times New Roman"/>
          <w:sz w:val="28"/>
          <w:szCs w:val="28"/>
        </w:rPr>
        <w:t>Д</w:t>
      </w:r>
      <w:r w:rsidR="007619DC" w:rsidRPr="007619DC">
        <w:rPr>
          <w:rFonts w:ascii="Times New Roman" w:hAnsi="Times New Roman" w:cs="Times New Roman"/>
          <w:sz w:val="28"/>
          <w:szCs w:val="28"/>
        </w:rPr>
        <w:t xml:space="preserve">ействуют своды правил, регламентирующие дорожное проектирование СП 34.13330 и дорожное строительство </w:t>
      </w:r>
      <w:r w:rsidR="00861064" w:rsidRPr="007619DC">
        <w:rPr>
          <w:rFonts w:ascii="Times New Roman" w:hAnsi="Times New Roman" w:cs="Times New Roman"/>
          <w:sz w:val="28"/>
          <w:szCs w:val="28"/>
        </w:rPr>
        <w:t xml:space="preserve"> </w:t>
      </w:r>
      <w:r w:rsidR="007619DC" w:rsidRPr="007619DC">
        <w:rPr>
          <w:rFonts w:ascii="Times New Roman" w:hAnsi="Times New Roman" w:cs="Times New Roman"/>
          <w:sz w:val="28"/>
          <w:szCs w:val="28"/>
        </w:rPr>
        <w:t xml:space="preserve">СП 78.13330, строительство тоннелей </w:t>
      </w:r>
      <w:r w:rsidR="007619DC" w:rsidRPr="007619DC">
        <w:rPr>
          <w:rFonts w:ascii="Times New Roman" w:eastAsia="Calibri" w:hAnsi="Times New Roman" w:cs="Times New Roman"/>
          <w:sz w:val="28"/>
          <w:szCs w:val="28"/>
        </w:rPr>
        <w:t>СП 122.13330</w:t>
      </w:r>
      <w:r w:rsidR="007619DC" w:rsidRPr="007619DC">
        <w:rPr>
          <w:rFonts w:ascii="Times New Roman" w:hAnsi="Times New Roman" w:cs="Times New Roman"/>
          <w:sz w:val="28"/>
          <w:szCs w:val="28"/>
        </w:rPr>
        <w:t xml:space="preserve">, стоянок автомобилей  </w:t>
      </w:r>
      <w:r w:rsidR="007619DC" w:rsidRPr="007619DC">
        <w:rPr>
          <w:rFonts w:ascii="Times New Roman" w:eastAsia="Calibri" w:hAnsi="Times New Roman" w:cs="Times New Roman"/>
          <w:sz w:val="28"/>
          <w:szCs w:val="28"/>
        </w:rPr>
        <w:t>СП 113.13330</w:t>
      </w:r>
      <w:r w:rsidR="007619DC" w:rsidRPr="007619DC">
        <w:rPr>
          <w:rFonts w:ascii="Times New Roman" w:hAnsi="Times New Roman" w:cs="Times New Roman"/>
          <w:sz w:val="28"/>
          <w:szCs w:val="28"/>
        </w:rPr>
        <w:t xml:space="preserve">, благоустройство территорий  СП 82.13330, а также электрооборудования контактной сети электрифицированного транспорта </w:t>
      </w:r>
      <w:r w:rsidR="007619DC" w:rsidRPr="007619DC">
        <w:rPr>
          <w:rFonts w:ascii="Times New Roman" w:eastAsia="Calibri" w:hAnsi="Times New Roman" w:cs="Times New Roman"/>
          <w:sz w:val="28"/>
          <w:szCs w:val="28"/>
        </w:rPr>
        <w:t>СП 85.13330</w:t>
      </w:r>
      <w:r w:rsidR="007619DC" w:rsidRPr="007619DC">
        <w:rPr>
          <w:rFonts w:ascii="Times New Roman" w:hAnsi="Times New Roman" w:cs="Times New Roman"/>
          <w:sz w:val="28"/>
          <w:szCs w:val="28"/>
        </w:rPr>
        <w:t xml:space="preserve"> , наружного электроосвещения </w:t>
      </w:r>
      <w:r w:rsidR="007619DC" w:rsidRPr="007619DC">
        <w:rPr>
          <w:rFonts w:ascii="Times New Roman" w:eastAsia="Calibri" w:hAnsi="Times New Roman" w:cs="Times New Roman"/>
          <w:sz w:val="28"/>
          <w:szCs w:val="28"/>
          <w:lang w:eastAsia="ru-RU"/>
        </w:rPr>
        <w:t>СП 52.13330</w:t>
      </w:r>
      <w:r w:rsidR="007619DC" w:rsidRPr="007619DC">
        <w:rPr>
          <w:rFonts w:ascii="Times New Roman" w:hAnsi="Times New Roman" w:cs="Times New Roman"/>
          <w:sz w:val="28"/>
          <w:szCs w:val="28"/>
          <w:lang w:eastAsia="ru-RU"/>
        </w:rPr>
        <w:t xml:space="preserve"> на традиционных источниках энергоснабжения. </w:t>
      </w:r>
      <w:r w:rsidR="00144079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Стандартизированы элементы обустройства автодорог элементы электрооборудования и электроосвещения дорог, работающие на традиционных источниках электроснабжения. </w:t>
      </w:r>
      <w:r w:rsidR="007619DC" w:rsidRPr="007619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9DC" w:rsidRPr="007619DC">
        <w:rPr>
          <w:rFonts w:ascii="Times New Roman" w:hAnsi="Times New Roman" w:cs="Times New Roman"/>
          <w:sz w:val="28"/>
          <w:szCs w:val="28"/>
        </w:rPr>
        <w:t>П</w:t>
      </w:r>
      <w:r w:rsidR="00861064" w:rsidRPr="007619DC">
        <w:rPr>
          <w:rFonts w:ascii="Times New Roman" w:hAnsi="Times New Roman" w:cs="Times New Roman"/>
          <w:sz w:val="28"/>
          <w:szCs w:val="28"/>
        </w:rPr>
        <w:t xml:space="preserve">оэтому разработка свода правил по данной тематике имеет </w:t>
      </w:r>
      <w:r w:rsidR="007619DC" w:rsidRPr="007619DC">
        <w:rPr>
          <w:rFonts w:ascii="Times New Roman" w:hAnsi="Times New Roman" w:cs="Times New Roman"/>
          <w:sz w:val="28"/>
          <w:szCs w:val="28"/>
        </w:rPr>
        <w:t xml:space="preserve">перспективное </w:t>
      </w:r>
      <w:r w:rsidR="00861064" w:rsidRPr="007619DC">
        <w:rPr>
          <w:rFonts w:ascii="Times New Roman" w:hAnsi="Times New Roman" w:cs="Times New Roman"/>
          <w:sz w:val="28"/>
          <w:szCs w:val="28"/>
        </w:rPr>
        <w:t xml:space="preserve">системно-организующее значение в деле внедрения </w:t>
      </w:r>
      <w:r w:rsidR="007619DC" w:rsidRPr="007619DC">
        <w:rPr>
          <w:rFonts w:ascii="Times New Roman" w:hAnsi="Times New Roman" w:cs="Times New Roman"/>
          <w:sz w:val="28"/>
          <w:szCs w:val="28"/>
        </w:rPr>
        <w:t xml:space="preserve">широкого применения </w:t>
      </w:r>
      <w:r w:rsidR="00861064" w:rsidRPr="007619DC">
        <w:rPr>
          <w:rFonts w:ascii="Times New Roman" w:hAnsi="Times New Roman" w:cs="Times New Roman"/>
          <w:sz w:val="28"/>
          <w:szCs w:val="28"/>
        </w:rPr>
        <w:t xml:space="preserve">альтернативной природно-возобновляемой </w:t>
      </w:r>
      <w:r w:rsidR="00144079">
        <w:rPr>
          <w:rFonts w:ascii="Times New Roman" w:hAnsi="Times New Roman" w:cs="Times New Roman"/>
          <w:sz w:val="28"/>
          <w:szCs w:val="28"/>
        </w:rPr>
        <w:t>электро</w:t>
      </w:r>
      <w:r w:rsidR="00861064" w:rsidRPr="007619DC">
        <w:rPr>
          <w:rFonts w:ascii="Times New Roman" w:hAnsi="Times New Roman" w:cs="Times New Roman"/>
          <w:sz w:val="28"/>
          <w:szCs w:val="28"/>
        </w:rPr>
        <w:t>энергетики при обеспечении безопасности дорожного движения.</w:t>
      </w:r>
    </w:p>
    <w:p w:rsidR="004B4661" w:rsidRDefault="00BB466D" w:rsidP="0004543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Целесообразна разработка правил проектирования з</w:t>
      </w:r>
      <w:r w:rsidRPr="00286FDE">
        <w:rPr>
          <w:rFonts w:ascii="Times New Roman" w:hAnsi="Times New Roman" w:cs="Times New Roman"/>
          <w:sz w:val="28"/>
          <w:szCs w:val="28"/>
        </w:rPr>
        <w:t>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6FDE">
        <w:rPr>
          <w:rFonts w:ascii="Times New Roman" w:hAnsi="Times New Roman" w:cs="Times New Roman"/>
          <w:sz w:val="28"/>
          <w:szCs w:val="28"/>
        </w:rPr>
        <w:t xml:space="preserve"> и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6FDE">
        <w:rPr>
          <w:rFonts w:ascii="Times New Roman" w:hAnsi="Times New Roman" w:cs="Times New Roman"/>
          <w:sz w:val="28"/>
          <w:szCs w:val="28"/>
        </w:rPr>
        <w:t xml:space="preserve"> на затопляемых и подтопляемых территориях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05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C4E75" w:rsidRPr="00051A43">
        <w:rPr>
          <w:rFonts w:ascii="Times New Roman" w:hAnsi="Times New Roman" w:cs="Times New Roman"/>
          <w:sz w:val="28"/>
          <w:szCs w:val="28"/>
        </w:rPr>
        <w:t xml:space="preserve">риродно-климатические явления, вызывающие затопление и подтопление территорий, </w:t>
      </w:r>
      <w:r w:rsidR="0051387D" w:rsidRPr="00051A43">
        <w:rPr>
          <w:rFonts w:ascii="Times New Roman" w:hAnsi="Times New Roman" w:cs="Times New Roman"/>
          <w:sz w:val="28"/>
          <w:szCs w:val="28"/>
        </w:rPr>
        <w:t>перспективных для освоения под застройку зданий и сооружений, характерны для значительной части территории Российской Федерации</w:t>
      </w:r>
      <w:r w:rsidR="000C4E75" w:rsidRPr="00051A43">
        <w:rPr>
          <w:rFonts w:ascii="Times New Roman" w:hAnsi="Times New Roman" w:cs="Times New Roman"/>
          <w:sz w:val="28"/>
          <w:szCs w:val="28"/>
        </w:rPr>
        <w:t xml:space="preserve">. </w:t>
      </w:r>
      <w:r w:rsidR="009C56B2" w:rsidRPr="00051A43">
        <w:rPr>
          <w:rFonts w:ascii="Times New Roman" w:hAnsi="Times New Roman" w:cs="Times New Roman"/>
          <w:sz w:val="28"/>
          <w:szCs w:val="28"/>
        </w:rPr>
        <w:t>Ряд сводов правил регламентирует аспекты:</w:t>
      </w:r>
      <w:r w:rsidR="00B21D70" w:rsidRPr="00051A43">
        <w:rPr>
          <w:rFonts w:ascii="Times New Roman" w:hAnsi="Times New Roman" w:cs="Times New Roman"/>
          <w:sz w:val="28"/>
          <w:szCs w:val="28"/>
        </w:rPr>
        <w:t xml:space="preserve"> строительной климатологии </w:t>
      </w:r>
      <w:r w:rsidR="009C56B2" w:rsidRPr="00051A43">
        <w:rPr>
          <w:rFonts w:ascii="Times New Roman" w:hAnsi="Times New Roman" w:cs="Times New Roman"/>
          <w:sz w:val="28"/>
          <w:szCs w:val="28"/>
        </w:rPr>
        <w:t xml:space="preserve"> 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>СП 131.13330</w:t>
      </w:r>
      <w:r w:rsidR="00B21D70" w:rsidRPr="00051A43">
        <w:rPr>
          <w:rFonts w:ascii="Times New Roman" w:hAnsi="Times New Roman"/>
          <w:sz w:val="28"/>
          <w:szCs w:val="28"/>
        </w:rPr>
        <w:t xml:space="preserve">, </w:t>
      </w:r>
      <w:r w:rsidR="009C56B2" w:rsidRPr="00051A43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9C56B2" w:rsidRPr="00051A43">
        <w:rPr>
          <w:rFonts w:ascii="Times New Roman" w:hAnsi="Times New Roman"/>
          <w:sz w:val="28"/>
          <w:szCs w:val="28"/>
        </w:rPr>
        <w:t xml:space="preserve">СП 42.13330 и благоустройства территорий </w:t>
      </w:r>
      <w:r w:rsidR="009C56B2" w:rsidRPr="00051A43">
        <w:rPr>
          <w:rFonts w:ascii="Times New Roman" w:hAnsi="Times New Roman" w:cs="Times New Roman"/>
          <w:sz w:val="28"/>
          <w:szCs w:val="28"/>
        </w:rPr>
        <w:t xml:space="preserve">СП 82.13330; строительства в сейсмических районах </w:t>
      </w:r>
      <w:r w:rsidR="009C56B2" w:rsidRPr="00051A43">
        <w:rPr>
          <w:rFonts w:ascii="Times New Roman" w:eastAsia="Calibri" w:hAnsi="Times New Roman" w:cs="Times New Roman"/>
          <w:sz w:val="28"/>
          <w:szCs w:val="28"/>
        </w:rPr>
        <w:t>СП 14.13330</w:t>
      </w:r>
      <w:r w:rsidR="009C56B2" w:rsidRPr="00051A43">
        <w:rPr>
          <w:rFonts w:ascii="Times New Roman" w:hAnsi="Times New Roman"/>
          <w:sz w:val="28"/>
          <w:szCs w:val="28"/>
        </w:rPr>
        <w:t xml:space="preserve">, на подрабатываемых территориях и </w:t>
      </w:r>
      <w:proofErr w:type="spellStart"/>
      <w:r w:rsidR="009C56B2" w:rsidRPr="00051A43">
        <w:rPr>
          <w:rFonts w:ascii="Times New Roman" w:hAnsi="Times New Roman"/>
          <w:sz w:val="28"/>
          <w:szCs w:val="28"/>
        </w:rPr>
        <w:t>просадочных</w:t>
      </w:r>
      <w:proofErr w:type="spellEnd"/>
      <w:r w:rsidR="009C56B2" w:rsidRPr="00051A43">
        <w:rPr>
          <w:rFonts w:ascii="Times New Roman" w:hAnsi="Times New Roman"/>
          <w:sz w:val="28"/>
          <w:szCs w:val="28"/>
        </w:rPr>
        <w:t xml:space="preserve"> грунтах </w:t>
      </w:r>
      <w:r w:rsidR="009C56B2" w:rsidRPr="00051A43">
        <w:rPr>
          <w:rFonts w:ascii="Times New Roman" w:eastAsia="Calibri" w:hAnsi="Times New Roman" w:cs="Times New Roman"/>
          <w:sz w:val="28"/>
          <w:szCs w:val="28"/>
        </w:rPr>
        <w:t>СП 21.13330</w:t>
      </w:r>
      <w:r w:rsidR="009C56B2" w:rsidRPr="00051A43">
        <w:rPr>
          <w:rFonts w:ascii="Times New Roman" w:hAnsi="Times New Roman"/>
          <w:sz w:val="28"/>
          <w:szCs w:val="28"/>
        </w:rPr>
        <w:t xml:space="preserve">; устройство оснований и фундаментов </w:t>
      </w:r>
      <w:r w:rsidR="009C56B2" w:rsidRPr="00051A43">
        <w:rPr>
          <w:rFonts w:ascii="Times New Roman" w:eastAsia="Calibri" w:hAnsi="Times New Roman" w:cs="Times New Roman"/>
          <w:sz w:val="28"/>
          <w:szCs w:val="28"/>
        </w:rPr>
        <w:t>СП 22.13330</w:t>
      </w:r>
      <w:r w:rsidR="009C56B2" w:rsidRPr="00051A43">
        <w:rPr>
          <w:rFonts w:ascii="Times New Roman" w:hAnsi="Times New Roman"/>
          <w:sz w:val="28"/>
          <w:szCs w:val="28"/>
        </w:rPr>
        <w:t xml:space="preserve">, 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>СП 24.13330</w:t>
      </w:r>
      <w:r w:rsidR="00B21D70" w:rsidRPr="00051A43">
        <w:rPr>
          <w:rFonts w:ascii="Times New Roman" w:hAnsi="Times New Roman"/>
          <w:sz w:val="28"/>
          <w:szCs w:val="28"/>
        </w:rPr>
        <w:t xml:space="preserve">, в т.ч. на вечномёрзлых грунтах 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>СП 25.13330</w:t>
      </w:r>
      <w:r w:rsidR="009C56B2" w:rsidRPr="00051A43">
        <w:rPr>
          <w:rFonts w:ascii="Times New Roman" w:hAnsi="Times New Roman"/>
          <w:sz w:val="28"/>
          <w:szCs w:val="28"/>
        </w:rPr>
        <w:t xml:space="preserve">;  </w:t>
      </w:r>
      <w:r w:rsidR="009C56B2" w:rsidRPr="00051A43">
        <w:rPr>
          <w:rFonts w:ascii="Times New Roman" w:hAnsi="Times New Roman" w:cs="Times New Roman"/>
          <w:sz w:val="28"/>
          <w:szCs w:val="28"/>
        </w:rPr>
        <w:t xml:space="preserve">инженерной защиты территорий застройки от опасных геологических процессов </w:t>
      </w:r>
      <w:r w:rsidR="009C56B2" w:rsidRPr="00051A43">
        <w:rPr>
          <w:rFonts w:ascii="Times New Roman" w:eastAsia="Calibri" w:hAnsi="Times New Roman" w:cs="Times New Roman"/>
          <w:sz w:val="28"/>
          <w:szCs w:val="28"/>
        </w:rPr>
        <w:t>СП 116.13330</w:t>
      </w:r>
      <w:r w:rsidR="009C56B2" w:rsidRPr="00051A43">
        <w:rPr>
          <w:rFonts w:ascii="Times New Roman" w:hAnsi="Times New Roman"/>
          <w:sz w:val="28"/>
          <w:szCs w:val="28"/>
        </w:rPr>
        <w:t xml:space="preserve">, в том числе от затопления и подтопления </w:t>
      </w:r>
      <w:r w:rsidR="009C56B2" w:rsidRPr="00051A43">
        <w:rPr>
          <w:rFonts w:ascii="Times New Roman" w:eastAsia="Calibri" w:hAnsi="Times New Roman" w:cs="Times New Roman"/>
          <w:sz w:val="28"/>
          <w:szCs w:val="28"/>
        </w:rPr>
        <w:t>СП 104.13330</w:t>
      </w:r>
      <w:r w:rsidR="009C56B2" w:rsidRPr="00051A43">
        <w:rPr>
          <w:rFonts w:ascii="Times New Roman" w:hAnsi="Times New Roman"/>
          <w:sz w:val="28"/>
          <w:szCs w:val="28"/>
        </w:rPr>
        <w:t xml:space="preserve">;  инженерные изыскания </w:t>
      </w:r>
      <w:r w:rsidR="009C56B2" w:rsidRPr="00051A43">
        <w:rPr>
          <w:rFonts w:ascii="Times New Roman" w:eastAsia="Calibri" w:hAnsi="Times New Roman" w:cs="Times New Roman"/>
          <w:sz w:val="28"/>
          <w:szCs w:val="28"/>
        </w:rPr>
        <w:t>СП 47.13330</w:t>
      </w:r>
      <w:r w:rsidR="00B21D70" w:rsidRPr="00051A43">
        <w:rPr>
          <w:rFonts w:ascii="Times New Roman" w:hAnsi="Times New Roman"/>
          <w:sz w:val="28"/>
          <w:szCs w:val="28"/>
        </w:rPr>
        <w:t xml:space="preserve"> и геодезические работы 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>СП 126.13330</w:t>
      </w:r>
      <w:r w:rsidR="00B21D70" w:rsidRPr="00051A43">
        <w:rPr>
          <w:rFonts w:ascii="Times New Roman" w:hAnsi="Times New Roman"/>
          <w:sz w:val="28"/>
          <w:szCs w:val="28"/>
        </w:rPr>
        <w:t xml:space="preserve"> для строительства; организацию строительства 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>СП 48.13330</w:t>
      </w:r>
      <w:r w:rsidR="00B21D70" w:rsidRPr="00051A43">
        <w:rPr>
          <w:rFonts w:ascii="Times New Roman" w:hAnsi="Times New Roman"/>
          <w:sz w:val="28"/>
          <w:szCs w:val="28"/>
        </w:rPr>
        <w:t xml:space="preserve">, приёмку 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>и ввод в эксплуатацию законченных строительством объектов</w:t>
      </w:r>
      <w:r w:rsidR="00B21D70" w:rsidRPr="00051A43">
        <w:rPr>
          <w:rFonts w:ascii="Times New Roman" w:hAnsi="Times New Roman"/>
          <w:sz w:val="28"/>
          <w:szCs w:val="28"/>
        </w:rPr>
        <w:t xml:space="preserve"> 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>СП 68.13330</w:t>
      </w:r>
      <w:r w:rsidR="00B21D70" w:rsidRPr="00051A43">
        <w:rPr>
          <w:rFonts w:ascii="Times New Roman" w:hAnsi="Times New Roman"/>
          <w:sz w:val="28"/>
          <w:szCs w:val="28"/>
        </w:rPr>
        <w:t>.  Система ГОСТ охватывает вопросы безопасности в чрезвычайных ситуациях</w:t>
      </w:r>
      <w:r w:rsidR="00051A43" w:rsidRPr="00051A43">
        <w:rPr>
          <w:rFonts w:ascii="Times New Roman" w:hAnsi="Times New Roman"/>
          <w:sz w:val="28"/>
          <w:szCs w:val="28"/>
        </w:rPr>
        <w:t>,</w:t>
      </w:r>
      <w:r w:rsidR="00B21D70" w:rsidRPr="00051A43">
        <w:rPr>
          <w:rFonts w:ascii="Times New Roman" w:hAnsi="Times New Roman"/>
          <w:sz w:val="28"/>
          <w:szCs w:val="28"/>
        </w:rPr>
        <w:t xml:space="preserve"> о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>хран</w:t>
      </w:r>
      <w:r w:rsidR="00B21D70" w:rsidRPr="00051A43">
        <w:rPr>
          <w:rFonts w:ascii="Times New Roman" w:hAnsi="Times New Roman"/>
          <w:sz w:val="28"/>
          <w:szCs w:val="28"/>
        </w:rPr>
        <w:t>ы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 xml:space="preserve"> природы</w:t>
      </w:r>
      <w:r w:rsidR="00B21D70" w:rsidRPr="00051A43">
        <w:rPr>
          <w:rFonts w:ascii="Times New Roman" w:hAnsi="Times New Roman"/>
          <w:sz w:val="28"/>
          <w:szCs w:val="28"/>
        </w:rPr>
        <w:t xml:space="preserve">, 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D70" w:rsidRPr="00051A43">
        <w:rPr>
          <w:rFonts w:ascii="Times New Roman" w:hAnsi="Times New Roman"/>
          <w:sz w:val="28"/>
          <w:szCs w:val="28"/>
        </w:rPr>
        <w:t>г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>идросфер</w:t>
      </w:r>
      <w:r w:rsidR="00B21D70" w:rsidRPr="00051A43">
        <w:rPr>
          <w:rFonts w:ascii="Times New Roman" w:hAnsi="Times New Roman"/>
          <w:sz w:val="28"/>
          <w:szCs w:val="28"/>
        </w:rPr>
        <w:t xml:space="preserve">ы, 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D70" w:rsidRPr="00051A43">
        <w:rPr>
          <w:rFonts w:ascii="Times New Roman" w:hAnsi="Times New Roman"/>
          <w:sz w:val="28"/>
          <w:szCs w:val="28"/>
        </w:rPr>
        <w:t>и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>спользовани</w:t>
      </w:r>
      <w:r w:rsidR="00B21D70" w:rsidRPr="00051A43">
        <w:rPr>
          <w:rFonts w:ascii="Times New Roman" w:hAnsi="Times New Roman"/>
          <w:sz w:val="28"/>
          <w:szCs w:val="28"/>
        </w:rPr>
        <w:t>я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 xml:space="preserve"> и охран</w:t>
      </w:r>
      <w:r w:rsidR="00B21D70" w:rsidRPr="00051A43">
        <w:rPr>
          <w:rFonts w:ascii="Times New Roman" w:hAnsi="Times New Roman"/>
          <w:sz w:val="28"/>
          <w:szCs w:val="28"/>
        </w:rPr>
        <w:t>ы</w:t>
      </w:r>
      <w:r w:rsidR="00B21D70" w:rsidRPr="00051A43">
        <w:rPr>
          <w:rFonts w:ascii="Times New Roman" w:eastAsia="Calibri" w:hAnsi="Times New Roman" w:cs="Times New Roman"/>
          <w:sz w:val="28"/>
          <w:szCs w:val="28"/>
        </w:rPr>
        <w:t xml:space="preserve"> вод</w:t>
      </w:r>
      <w:r w:rsidR="00B21D70" w:rsidRPr="00051A43">
        <w:rPr>
          <w:rFonts w:ascii="Times New Roman" w:hAnsi="Times New Roman"/>
          <w:sz w:val="28"/>
          <w:szCs w:val="28"/>
        </w:rPr>
        <w:t xml:space="preserve"> от загрязнения,</w:t>
      </w:r>
      <w:r w:rsidR="00051A43" w:rsidRPr="00051A43">
        <w:rPr>
          <w:rFonts w:ascii="Times New Roman" w:hAnsi="Times New Roman"/>
          <w:sz w:val="28"/>
          <w:szCs w:val="28"/>
        </w:rPr>
        <w:t xml:space="preserve"> </w:t>
      </w:r>
      <w:r w:rsidR="005B3535">
        <w:rPr>
          <w:rFonts w:ascii="Times New Roman" w:hAnsi="Times New Roman"/>
          <w:sz w:val="28"/>
          <w:szCs w:val="28"/>
        </w:rPr>
        <w:t>экологического менеджмента</w:t>
      </w:r>
      <w:r w:rsidR="00051A43" w:rsidRPr="00051A43">
        <w:rPr>
          <w:rFonts w:ascii="Times New Roman" w:hAnsi="Times New Roman"/>
          <w:sz w:val="28"/>
          <w:szCs w:val="28"/>
        </w:rPr>
        <w:t>, управления окружающей средой и ресурсосбережения.</w:t>
      </w:r>
      <w:r w:rsidR="00051A43">
        <w:rPr>
          <w:rFonts w:ascii="Times New Roman" w:hAnsi="Times New Roman"/>
          <w:sz w:val="28"/>
          <w:szCs w:val="28"/>
        </w:rPr>
        <w:t xml:space="preserve"> Разработаны СТО НОСТРОЙ в области так называемого «зелёного строительства» зданий и сооружений. Представляется целесообразным синтезировать требования многочисленных документов в удобном для пользователей едином своде правил, охватывающем комплекс вопросов проектирования, строительства (реконструкции, ремонта) и эксплуатации зданий и сооружений на  </w:t>
      </w:r>
      <w:r w:rsidR="00051A43" w:rsidRPr="00051A43">
        <w:rPr>
          <w:rFonts w:ascii="Times New Roman" w:hAnsi="Times New Roman" w:cs="Times New Roman"/>
          <w:sz w:val="28"/>
          <w:szCs w:val="28"/>
        </w:rPr>
        <w:t>затопл</w:t>
      </w:r>
      <w:r w:rsidR="00051A43">
        <w:rPr>
          <w:rFonts w:ascii="Times New Roman" w:hAnsi="Times New Roman" w:cs="Times New Roman"/>
          <w:sz w:val="28"/>
          <w:szCs w:val="28"/>
        </w:rPr>
        <w:t>яемых</w:t>
      </w:r>
      <w:r w:rsidR="00051A43" w:rsidRPr="00051A43">
        <w:rPr>
          <w:rFonts w:ascii="Times New Roman" w:hAnsi="Times New Roman" w:cs="Times New Roman"/>
          <w:sz w:val="28"/>
          <w:szCs w:val="28"/>
        </w:rPr>
        <w:t xml:space="preserve"> и подтопл</w:t>
      </w:r>
      <w:r w:rsidR="00051A43">
        <w:rPr>
          <w:rFonts w:ascii="Times New Roman" w:hAnsi="Times New Roman" w:cs="Times New Roman"/>
          <w:sz w:val="28"/>
          <w:szCs w:val="28"/>
        </w:rPr>
        <w:t>яемых</w:t>
      </w:r>
      <w:r w:rsidR="00051A43" w:rsidRPr="00051A4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51A43">
        <w:rPr>
          <w:rFonts w:ascii="Times New Roman" w:hAnsi="Times New Roman" w:cs="Times New Roman"/>
          <w:sz w:val="28"/>
          <w:szCs w:val="28"/>
        </w:rPr>
        <w:t>ях.</w:t>
      </w:r>
    </w:p>
    <w:p w:rsidR="0045652C" w:rsidRPr="00045434" w:rsidRDefault="00493D53" w:rsidP="0004543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53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Целесообразна разработка СП </w:t>
      </w:r>
      <w:r w:rsidRPr="00493D53">
        <w:rPr>
          <w:rFonts w:ascii="Times New Roman" w:eastAsia="Calibri" w:hAnsi="Times New Roman" w:cs="Times New Roman"/>
          <w:sz w:val="28"/>
          <w:szCs w:val="28"/>
        </w:rPr>
        <w:t>Здания и сооружения. Соответствие «зелёным стандартам» охраны окружающей среды и экологии</w:t>
      </w:r>
      <w:r w:rsidRPr="00493D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652C" w:rsidRPr="00493D53">
        <w:rPr>
          <w:rFonts w:ascii="Times New Roman" w:hAnsi="Times New Roman" w:cs="Times New Roman"/>
          <w:sz w:val="28"/>
          <w:szCs w:val="28"/>
        </w:rPr>
        <w:t xml:space="preserve"> широком диапазоне </w:t>
      </w:r>
      <w:r w:rsidRPr="00493D53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="0045652C" w:rsidRPr="00493D53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Pr="00493D53">
        <w:rPr>
          <w:rFonts w:ascii="Times New Roman" w:hAnsi="Times New Roman" w:cs="Times New Roman"/>
          <w:sz w:val="28"/>
          <w:szCs w:val="28"/>
        </w:rPr>
        <w:t xml:space="preserve">обеспечения комплекса требований безопасности, охраны окружающей и экологии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5652C" w:rsidRPr="00493D53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652C" w:rsidRPr="00493D53">
        <w:rPr>
          <w:rFonts w:ascii="Times New Roman" w:hAnsi="Times New Roman" w:cs="Times New Roman"/>
          <w:sz w:val="28"/>
          <w:szCs w:val="28"/>
        </w:rPr>
        <w:t xml:space="preserve"> (реконструкции, ремонт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652C" w:rsidRPr="00493D53">
        <w:rPr>
          <w:rFonts w:ascii="Times New Roman" w:hAnsi="Times New Roman" w:cs="Times New Roman"/>
          <w:sz w:val="28"/>
          <w:szCs w:val="28"/>
        </w:rPr>
        <w:t>) и эксплуатации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 учётом многообразия природно-климатических условий территорий Российской Федерации. </w:t>
      </w:r>
      <w:r w:rsidRPr="00051A43">
        <w:rPr>
          <w:rFonts w:ascii="Times New Roman" w:hAnsi="Times New Roman" w:cs="Times New Roman"/>
          <w:sz w:val="28"/>
          <w:szCs w:val="28"/>
        </w:rPr>
        <w:t xml:space="preserve">Ряд сводов правил регламентирует аспекты: строительной климатологии  </w:t>
      </w:r>
      <w:r w:rsidRPr="00051A43">
        <w:rPr>
          <w:rFonts w:ascii="Times New Roman" w:eastAsia="Calibri" w:hAnsi="Times New Roman" w:cs="Times New Roman"/>
          <w:sz w:val="28"/>
          <w:szCs w:val="28"/>
        </w:rPr>
        <w:t>СП 131.13330</w:t>
      </w:r>
      <w:r w:rsidRPr="00051A43">
        <w:rPr>
          <w:rFonts w:ascii="Times New Roman" w:hAnsi="Times New Roman"/>
          <w:sz w:val="28"/>
          <w:szCs w:val="28"/>
        </w:rPr>
        <w:t xml:space="preserve">, </w:t>
      </w:r>
      <w:r w:rsidRPr="00051A43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051A43">
        <w:rPr>
          <w:rFonts w:ascii="Times New Roman" w:hAnsi="Times New Roman"/>
          <w:sz w:val="28"/>
          <w:szCs w:val="28"/>
        </w:rPr>
        <w:t xml:space="preserve">СП 42.13330 и благоустройства территорий </w:t>
      </w:r>
      <w:r w:rsidRPr="00051A43">
        <w:rPr>
          <w:rFonts w:ascii="Times New Roman" w:hAnsi="Times New Roman" w:cs="Times New Roman"/>
          <w:sz w:val="28"/>
          <w:szCs w:val="28"/>
        </w:rPr>
        <w:t xml:space="preserve">СП 82.13330; строительства в сейсмических районах </w:t>
      </w:r>
      <w:r w:rsidRPr="00051A43">
        <w:rPr>
          <w:rFonts w:ascii="Times New Roman" w:eastAsia="Calibri" w:hAnsi="Times New Roman" w:cs="Times New Roman"/>
          <w:sz w:val="28"/>
          <w:szCs w:val="28"/>
        </w:rPr>
        <w:t>СП 14.13330</w:t>
      </w:r>
      <w:r w:rsidRPr="00051A43">
        <w:rPr>
          <w:rFonts w:ascii="Times New Roman" w:hAnsi="Times New Roman"/>
          <w:sz w:val="28"/>
          <w:szCs w:val="28"/>
        </w:rPr>
        <w:t xml:space="preserve">, на подрабатываемых территориях и </w:t>
      </w:r>
      <w:proofErr w:type="spellStart"/>
      <w:r w:rsidRPr="00051A43">
        <w:rPr>
          <w:rFonts w:ascii="Times New Roman" w:hAnsi="Times New Roman"/>
          <w:sz w:val="28"/>
          <w:szCs w:val="28"/>
        </w:rPr>
        <w:t>просадочных</w:t>
      </w:r>
      <w:proofErr w:type="spellEnd"/>
      <w:r w:rsidRPr="00051A43">
        <w:rPr>
          <w:rFonts w:ascii="Times New Roman" w:hAnsi="Times New Roman"/>
          <w:sz w:val="28"/>
          <w:szCs w:val="28"/>
        </w:rPr>
        <w:t xml:space="preserve"> грунтах </w:t>
      </w:r>
      <w:r w:rsidRPr="00051A43">
        <w:rPr>
          <w:rFonts w:ascii="Times New Roman" w:eastAsia="Calibri" w:hAnsi="Times New Roman" w:cs="Times New Roman"/>
          <w:sz w:val="28"/>
          <w:szCs w:val="28"/>
        </w:rPr>
        <w:t>СП 21.13330</w:t>
      </w:r>
      <w:r w:rsidRPr="00051A43">
        <w:rPr>
          <w:rFonts w:ascii="Times New Roman" w:hAnsi="Times New Roman"/>
          <w:sz w:val="28"/>
          <w:szCs w:val="28"/>
        </w:rPr>
        <w:t xml:space="preserve">; устройство оснований и фундаментов </w:t>
      </w:r>
      <w:r w:rsidRPr="00051A43">
        <w:rPr>
          <w:rFonts w:ascii="Times New Roman" w:eastAsia="Calibri" w:hAnsi="Times New Roman" w:cs="Times New Roman"/>
          <w:sz w:val="28"/>
          <w:szCs w:val="28"/>
        </w:rPr>
        <w:t>СП 22.13330</w:t>
      </w:r>
      <w:r w:rsidRPr="00051A43">
        <w:rPr>
          <w:rFonts w:ascii="Times New Roman" w:hAnsi="Times New Roman"/>
          <w:sz w:val="28"/>
          <w:szCs w:val="28"/>
        </w:rPr>
        <w:t xml:space="preserve">, </w:t>
      </w:r>
      <w:r w:rsidRPr="00051A43">
        <w:rPr>
          <w:rFonts w:ascii="Times New Roman" w:eastAsia="Calibri" w:hAnsi="Times New Roman" w:cs="Times New Roman"/>
          <w:sz w:val="28"/>
          <w:szCs w:val="28"/>
        </w:rPr>
        <w:t>СП 24.13330</w:t>
      </w:r>
      <w:r w:rsidRPr="00051A43">
        <w:rPr>
          <w:rFonts w:ascii="Times New Roman" w:hAnsi="Times New Roman"/>
          <w:sz w:val="28"/>
          <w:szCs w:val="28"/>
        </w:rPr>
        <w:t xml:space="preserve">, в т.ч. на вечномёрзлых грунтах </w:t>
      </w:r>
      <w:r w:rsidRPr="00051A43">
        <w:rPr>
          <w:rFonts w:ascii="Times New Roman" w:eastAsia="Calibri" w:hAnsi="Times New Roman" w:cs="Times New Roman"/>
          <w:sz w:val="28"/>
          <w:szCs w:val="28"/>
        </w:rPr>
        <w:t>СП 25.13330</w:t>
      </w:r>
      <w:r w:rsidRPr="00051A43">
        <w:rPr>
          <w:rFonts w:ascii="Times New Roman" w:hAnsi="Times New Roman"/>
          <w:sz w:val="28"/>
          <w:szCs w:val="28"/>
        </w:rPr>
        <w:t xml:space="preserve">;  </w:t>
      </w:r>
      <w:r w:rsidRPr="00051A43">
        <w:rPr>
          <w:rFonts w:ascii="Times New Roman" w:hAnsi="Times New Roman" w:cs="Times New Roman"/>
          <w:sz w:val="28"/>
          <w:szCs w:val="28"/>
        </w:rPr>
        <w:t xml:space="preserve">инженерной защиты территорий застройки от опасных геологических процессов </w:t>
      </w:r>
      <w:r w:rsidRPr="00051A43">
        <w:rPr>
          <w:rFonts w:ascii="Times New Roman" w:eastAsia="Calibri" w:hAnsi="Times New Roman" w:cs="Times New Roman"/>
          <w:sz w:val="28"/>
          <w:szCs w:val="28"/>
        </w:rPr>
        <w:t>СП 116.13330</w:t>
      </w:r>
      <w:r w:rsidRPr="00051A43">
        <w:rPr>
          <w:rFonts w:ascii="Times New Roman" w:hAnsi="Times New Roman"/>
          <w:sz w:val="28"/>
          <w:szCs w:val="28"/>
        </w:rPr>
        <w:t xml:space="preserve">, в том числе от затопления и подтопления </w:t>
      </w:r>
      <w:r w:rsidRPr="00051A43">
        <w:rPr>
          <w:rFonts w:ascii="Times New Roman" w:eastAsia="Calibri" w:hAnsi="Times New Roman" w:cs="Times New Roman"/>
          <w:sz w:val="28"/>
          <w:szCs w:val="28"/>
        </w:rPr>
        <w:t>СП 104.13330</w:t>
      </w:r>
      <w:r w:rsidRPr="00051A43">
        <w:rPr>
          <w:rFonts w:ascii="Times New Roman" w:hAnsi="Times New Roman"/>
          <w:sz w:val="28"/>
          <w:szCs w:val="28"/>
        </w:rPr>
        <w:t xml:space="preserve">;  инженерные изыскания </w:t>
      </w:r>
      <w:r w:rsidRPr="00051A43">
        <w:rPr>
          <w:rFonts w:ascii="Times New Roman" w:eastAsia="Calibri" w:hAnsi="Times New Roman" w:cs="Times New Roman"/>
          <w:sz w:val="28"/>
          <w:szCs w:val="28"/>
        </w:rPr>
        <w:t>СП 47.13330</w:t>
      </w:r>
      <w:r w:rsidRPr="00051A43">
        <w:rPr>
          <w:rFonts w:ascii="Times New Roman" w:hAnsi="Times New Roman"/>
          <w:sz w:val="28"/>
          <w:szCs w:val="28"/>
        </w:rPr>
        <w:t xml:space="preserve"> и геодезические работы </w:t>
      </w:r>
      <w:r w:rsidRPr="00051A43">
        <w:rPr>
          <w:rFonts w:ascii="Times New Roman" w:eastAsia="Calibri" w:hAnsi="Times New Roman" w:cs="Times New Roman"/>
          <w:sz w:val="28"/>
          <w:szCs w:val="28"/>
        </w:rPr>
        <w:t>СП 126.13330</w:t>
      </w:r>
      <w:r w:rsidRPr="00051A43">
        <w:rPr>
          <w:rFonts w:ascii="Times New Roman" w:hAnsi="Times New Roman"/>
          <w:sz w:val="28"/>
          <w:szCs w:val="28"/>
        </w:rPr>
        <w:t xml:space="preserve"> для строительства; организацию строительства </w:t>
      </w:r>
      <w:r w:rsidRPr="00051A43">
        <w:rPr>
          <w:rFonts w:ascii="Times New Roman" w:eastAsia="Calibri" w:hAnsi="Times New Roman" w:cs="Times New Roman"/>
          <w:sz w:val="28"/>
          <w:szCs w:val="28"/>
        </w:rPr>
        <w:t>СП 48.13330</w:t>
      </w:r>
      <w:r w:rsidRPr="00051A43">
        <w:rPr>
          <w:rFonts w:ascii="Times New Roman" w:hAnsi="Times New Roman"/>
          <w:sz w:val="28"/>
          <w:szCs w:val="28"/>
        </w:rPr>
        <w:t xml:space="preserve">, приёмку </w:t>
      </w:r>
      <w:r w:rsidRPr="00051A43">
        <w:rPr>
          <w:rFonts w:ascii="Times New Roman" w:eastAsia="Calibri" w:hAnsi="Times New Roman" w:cs="Times New Roman"/>
          <w:sz w:val="28"/>
          <w:szCs w:val="28"/>
        </w:rPr>
        <w:t>и ввод в эксплуатацию законченных строительством объектов</w:t>
      </w:r>
      <w:r w:rsidRPr="00051A43">
        <w:rPr>
          <w:rFonts w:ascii="Times New Roman" w:hAnsi="Times New Roman"/>
          <w:sz w:val="28"/>
          <w:szCs w:val="28"/>
        </w:rPr>
        <w:t xml:space="preserve"> </w:t>
      </w:r>
      <w:r w:rsidRPr="00051A43">
        <w:rPr>
          <w:rFonts w:ascii="Times New Roman" w:eastAsia="Calibri" w:hAnsi="Times New Roman" w:cs="Times New Roman"/>
          <w:sz w:val="28"/>
          <w:szCs w:val="28"/>
        </w:rPr>
        <w:t>СП 68.13330</w:t>
      </w:r>
      <w:r w:rsidRPr="00051A43">
        <w:rPr>
          <w:rFonts w:ascii="Times New Roman" w:hAnsi="Times New Roman"/>
          <w:sz w:val="28"/>
          <w:szCs w:val="28"/>
        </w:rPr>
        <w:t>.  Система ГОСТ охватывает вопросы безопасности в чрезвычайных ситуациях, о</w:t>
      </w:r>
      <w:r w:rsidRPr="00051A43">
        <w:rPr>
          <w:rFonts w:ascii="Times New Roman" w:eastAsia="Calibri" w:hAnsi="Times New Roman" w:cs="Times New Roman"/>
          <w:sz w:val="28"/>
          <w:szCs w:val="28"/>
        </w:rPr>
        <w:t>хран</w:t>
      </w:r>
      <w:r w:rsidRPr="00051A43">
        <w:rPr>
          <w:rFonts w:ascii="Times New Roman" w:hAnsi="Times New Roman"/>
          <w:sz w:val="28"/>
          <w:szCs w:val="28"/>
        </w:rPr>
        <w:t>ы</w:t>
      </w:r>
      <w:r w:rsidRPr="00051A43">
        <w:rPr>
          <w:rFonts w:ascii="Times New Roman" w:eastAsia="Calibri" w:hAnsi="Times New Roman" w:cs="Times New Roman"/>
          <w:sz w:val="28"/>
          <w:szCs w:val="28"/>
        </w:rPr>
        <w:t xml:space="preserve"> природы</w:t>
      </w:r>
      <w:r w:rsidRPr="00051A43">
        <w:rPr>
          <w:rFonts w:ascii="Times New Roman" w:hAnsi="Times New Roman"/>
          <w:sz w:val="28"/>
          <w:szCs w:val="28"/>
        </w:rPr>
        <w:t xml:space="preserve">, </w:t>
      </w:r>
      <w:r w:rsidRPr="00051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A43">
        <w:rPr>
          <w:rFonts w:ascii="Times New Roman" w:hAnsi="Times New Roman"/>
          <w:sz w:val="28"/>
          <w:szCs w:val="28"/>
        </w:rPr>
        <w:t>г</w:t>
      </w:r>
      <w:r w:rsidRPr="00051A43">
        <w:rPr>
          <w:rFonts w:ascii="Times New Roman" w:eastAsia="Calibri" w:hAnsi="Times New Roman" w:cs="Times New Roman"/>
          <w:sz w:val="28"/>
          <w:szCs w:val="28"/>
        </w:rPr>
        <w:t>идросфер</w:t>
      </w:r>
      <w:r w:rsidRPr="00051A43">
        <w:rPr>
          <w:rFonts w:ascii="Times New Roman" w:hAnsi="Times New Roman"/>
          <w:sz w:val="28"/>
          <w:szCs w:val="28"/>
        </w:rPr>
        <w:t xml:space="preserve">ы, </w:t>
      </w:r>
      <w:r w:rsidRPr="00051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A43">
        <w:rPr>
          <w:rFonts w:ascii="Times New Roman" w:hAnsi="Times New Roman"/>
          <w:sz w:val="28"/>
          <w:szCs w:val="28"/>
        </w:rPr>
        <w:t>и</w:t>
      </w:r>
      <w:r w:rsidRPr="00051A43">
        <w:rPr>
          <w:rFonts w:ascii="Times New Roman" w:eastAsia="Calibri" w:hAnsi="Times New Roman" w:cs="Times New Roman"/>
          <w:sz w:val="28"/>
          <w:szCs w:val="28"/>
        </w:rPr>
        <w:t>спользовани</w:t>
      </w:r>
      <w:r w:rsidRPr="00051A43">
        <w:rPr>
          <w:rFonts w:ascii="Times New Roman" w:hAnsi="Times New Roman"/>
          <w:sz w:val="28"/>
          <w:szCs w:val="28"/>
        </w:rPr>
        <w:t>я</w:t>
      </w:r>
      <w:r w:rsidRPr="00051A43">
        <w:rPr>
          <w:rFonts w:ascii="Times New Roman" w:eastAsia="Calibri" w:hAnsi="Times New Roman" w:cs="Times New Roman"/>
          <w:sz w:val="28"/>
          <w:szCs w:val="28"/>
        </w:rPr>
        <w:t xml:space="preserve"> и охран</w:t>
      </w:r>
      <w:r w:rsidRPr="00051A43">
        <w:rPr>
          <w:rFonts w:ascii="Times New Roman" w:hAnsi="Times New Roman"/>
          <w:sz w:val="28"/>
          <w:szCs w:val="28"/>
        </w:rPr>
        <w:t>ы</w:t>
      </w:r>
      <w:r w:rsidRPr="00051A43">
        <w:rPr>
          <w:rFonts w:ascii="Times New Roman" w:eastAsia="Calibri" w:hAnsi="Times New Roman" w:cs="Times New Roman"/>
          <w:sz w:val="28"/>
          <w:szCs w:val="28"/>
        </w:rPr>
        <w:t xml:space="preserve"> вод</w:t>
      </w:r>
      <w:r w:rsidRPr="00051A43">
        <w:rPr>
          <w:rFonts w:ascii="Times New Roman" w:hAnsi="Times New Roman"/>
          <w:sz w:val="28"/>
          <w:szCs w:val="28"/>
        </w:rPr>
        <w:t xml:space="preserve"> от загрязнения, экологического менеджмента</w:t>
      </w:r>
      <w:proofErr w:type="gramStart"/>
      <w:r w:rsidRPr="00051A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51A43">
        <w:rPr>
          <w:rFonts w:ascii="Times New Roman" w:hAnsi="Times New Roman"/>
          <w:sz w:val="28"/>
          <w:szCs w:val="28"/>
        </w:rPr>
        <w:t xml:space="preserve"> управления окружающей средой и </w:t>
      </w:r>
      <w:r w:rsidRPr="00E84400">
        <w:rPr>
          <w:rFonts w:ascii="Times New Roman" w:hAnsi="Times New Roman"/>
          <w:sz w:val="28"/>
          <w:szCs w:val="28"/>
        </w:rPr>
        <w:t>ресурсосбережения.</w:t>
      </w:r>
      <w:r w:rsidR="00E84400" w:rsidRPr="00E84400">
        <w:rPr>
          <w:rFonts w:ascii="Times New Roman" w:hAnsi="Times New Roman" w:cs="Times New Roman"/>
          <w:sz w:val="28"/>
          <w:szCs w:val="28"/>
        </w:rPr>
        <w:t xml:space="preserve"> Подосновой разработки могут быть принципы и отдельные положения СТО НОСТРОЙ в области так называемого «зелёного строительства». </w:t>
      </w:r>
      <w:r w:rsidR="00E84400" w:rsidRPr="00E8440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отсутствует документ по стандартизации, регламентирующий требования </w:t>
      </w:r>
      <w:r w:rsidR="00E84400" w:rsidRPr="00E844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E84400" w:rsidRPr="00E84400">
        <w:rPr>
          <w:rFonts w:ascii="Times New Roman" w:eastAsia="Calibri" w:hAnsi="Times New Roman" w:cs="Times New Roman"/>
          <w:sz w:val="28"/>
          <w:szCs w:val="28"/>
        </w:rPr>
        <w:t>проектному обеспечению безопасной эксплуатации зданий и сооружений в соответствие «зелёным стандартам» охраны окружающей среды и экологии при строительстве, реконструкции, ремонте</w:t>
      </w:r>
      <w:r w:rsidR="00E84400" w:rsidRPr="00E84400">
        <w:rPr>
          <w:rFonts w:ascii="Times New Roman" w:hAnsi="Times New Roman"/>
          <w:sz w:val="28"/>
          <w:szCs w:val="28"/>
        </w:rPr>
        <w:t>, поэтому разработка СП по указанной тематике может быть признана перспективной и целесообразной.</w:t>
      </w:r>
    </w:p>
    <w:p w:rsidR="00367891" w:rsidRPr="008B2204" w:rsidRDefault="00751AA3" w:rsidP="0004543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Целесообразна срочная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свода правил проектирования п</w:t>
      </w:r>
      <w:r w:rsidR="00045434" w:rsidRPr="00CF08F7">
        <w:rPr>
          <w:rFonts w:ascii="Times New Roman" w:hAnsi="Times New Roman" w:cs="Times New Roman"/>
          <w:sz w:val="28"/>
          <w:szCs w:val="28"/>
        </w:rPr>
        <w:t>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45434" w:rsidRPr="00CF08F7">
        <w:rPr>
          <w:rFonts w:ascii="Times New Roman" w:hAnsi="Times New Roman" w:cs="Times New Roman"/>
          <w:sz w:val="28"/>
          <w:szCs w:val="28"/>
        </w:rPr>
        <w:t xml:space="preserve"> розничной торговли</w:t>
      </w:r>
      <w:proofErr w:type="gramEnd"/>
      <w:r w:rsidR="00045434" w:rsidRPr="00CF08F7">
        <w:rPr>
          <w:rFonts w:ascii="Times New Roman" w:hAnsi="Times New Roman" w:cs="Times New Roman"/>
          <w:sz w:val="28"/>
          <w:szCs w:val="28"/>
        </w:rPr>
        <w:t xml:space="preserve"> в подземных сооружениях</w:t>
      </w:r>
      <w:r w:rsidR="009602D9">
        <w:rPr>
          <w:rFonts w:ascii="Times New Roman" w:hAnsi="Times New Roman" w:cs="Times New Roman"/>
          <w:sz w:val="28"/>
          <w:szCs w:val="28"/>
        </w:rPr>
        <w:t xml:space="preserve">, применение </w:t>
      </w:r>
      <w:r w:rsidR="002E6A4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045434" w:rsidRPr="00CF08F7">
        <w:rPr>
          <w:rFonts w:ascii="Times New Roman" w:hAnsi="Times New Roman" w:cs="Times New Roman"/>
          <w:sz w:val="28"/>
          <w:szCs w:val="28"/>
        </w:rPr>
        <w:t>широко распространен</w:t>
      </w:r>
      <w:r w:rsidR="009602D9">
        <w:rPr>
          <w:rFonts w:ascii="Times New Roman" w:hAnsi="Times New Roman" w:cs="Times New Roman"/>
          <w:sz w:val="28"/>
          <w:szCs w:val="28"/>
        </w:rPr>
        <w:t>о</w:t>
      </w:r>
      <w:r w:rsidR="00045434" w:rsidRPr="00CF08F7">
        <w:rPr>
          <w:rFonts w:ascii="Times New Roman" w:hAnsi="Times New Roman" w:cs="Times New Roman"/>
          <w:sz w:val="28"/>
          <w:szCs w:val="28"/>
        </w:rPr>
        <w:t xml:space="preserve"> и </w:t>
      </w:r>
      <w:r w:rsidR="009602D9">
        <w:rPr>
          <w:rFonts w:ascii="Times New Roman" w:hAnsi="Times New Roman" w:cs="Times New Roman"/>
          <w:sz w:val="28"/>
          <w:szCs w:val="28"/>
        </w:rPr>
        <w:t xml:space="preserve">очевидно перспективно </w:t>
      </w:r>
      <w:r w:rsidR="00045434" w:rsidRPr="00CF08F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045434" w:rsidRPr="00CF08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7891" w:rsidRPr="00CF08F7">
        <w:rPr>
          <w:rFonts w:ascii="Times New Roman" w:hAnsi="Times New Roman"/>
          <w:sz w:val="28"/>
          <w:szCs w:val="28"/>
        </w:rPr>
        <w:t>Действую</w:t>
      </w:r>
      <w:r w:rsidR="00957F49">
        <w:rPr>
          <w:rFonts w:ascii="Times New Roman" w:hAnsi="Times New Roman"/>
          <w:sz w:val="28"/>
          <w:szCs w:val="28"/>
        </w:rPr>
        <w:t>щие</w:t>
      </w:r>
      <w:r w:rsidR="00367891" w:rsidRPr="00CF08F7">
        <w:rPr>
          <w:rFonts w:ascii="Times New Roman" w:hAnsi="Times New Roman"/>
          <w:sz w:val="28"/>
          <w:szCs w:val="28"/>
        </w:rPr>
        <w:t xml:space="preserve"> своды правил</w:t>
      </w:r>
      <w:r w:rsidR="00B87923" w:rsidRPr="00CF08F7">
        <w:rPr>
          <w:rFonts w:ascii="Times New Roman" w:hAnsi="Times New Roman"/>
          <w:sz w:val="28"/>
          <w:szCs w:val="28"/>
        </w:rPr>
        <w:t xml:space="preserve"> </w:t>
      </w:r>
      <w:r w:rsidR="002E6A41">
        <w:rPr>
          <w:rFonts w:ascii="Times New Roman" w:hAnsi="Times New Roman"/>
          <w:sz w:val="28"/>
          <w:szCs w:val="28"/>
        </w:rPr>
        <w:t xml:space="preserve">лишь </w:t>
      </w:r>
      <w:r w:rsidR="00B87923" w:rsidRPr="00CF08F7">
        <w:rPr>
          <w:rFonts w:ascii="Times New Roman" w:hAnsi="Times New Roman"/>
          <w:sz w:val="28"/>
          <w:szCs w:val="28"/>
        </w:rPr>
        <w:t>косвенно регламентирую</w:t>
      </w:r>
      <w:r w:rsidR="00957F49">
        <w:rPr>
          <w:rFonts w:ascii="Times New Roman" w:hAnsi="Times New Roman"/>
          <w:sz w:val="28"/>
          <w:szCs w:val="28"/>
        </w:rPr>
        <w:t>т</w:t>
      </w:r>
      <w:r w:rsidR="00B87923" w:rsidRPr="00CF08F7">
        <w:rPr>
          <w:rFonts w:ascii="Times New Roman" w:hAnsi="Times New Roman"/>
          <w:sz w:val="28"/>
          <w:szCs w:val="28"/>
        </w:rPr>
        <w:t xml:space="preserve"> </w:t>
      </w:r>
      <w:r w:rsidR="005A2956" w:rsidRPr="00CF08F7">
        <w:rPr>
          <w:rFonts w:ascii="Times New Roman" w:hAnsi="Times New Roman"/>
          <w:sz w:val="28"/>
          <w:szCs w:val="28"/>
        </w:rPr>
        <w:t>проектирование</w:t>
      </w:r>
      <w:r w:rsidR="005A2956" w:rsidRPr="00CF08F7">
        <w:rPr>
          <w:rFonts w:ascii="Times New Roman" w:hAnsi="Times New Roman" w:cs="Times New Roman"/>
          <w:sz w:val="28"/>
          <w:szCs w:val="28"/>
        </w:rPr>
        <w:t xml:space="preserve"> помещений розничной торговли в подземных сооружениях</w:t>
      </w:r>
      <w:r w:rsidR="002804B9">
        <w:rPr>
          <w:rFonts w:ascii="Times New Roman" w:hAnsi="Times New Roman" w:cs="Times New Roman"/>
          <w:sz w:val="28"/>
          <w:szCs w:val="28"/>
        </w:rPr>
        <w:t xml:space="preserve"> в областях</w:t>
      </w:r>
      <w:r w:rsidR="00957F49">
        <w:rPr>
          <w:rFonts w:ascii="Times New Roman" w:hAnsi="Times New Roman" w:cs="Times New Roman"/>
          <w:sz w:val="28"/>
          <w:szCs w:val="28"/>
        </w:rPr>
        <w:t>:</w:t>
      </w:r>
      <w:r w:rsidR="002804B9">
        <w:rPr>
          <w:rFonts w:ascii="Times New Roman" w:hAnsi="Times New Roman" w:cs="Times New Roman"/>
          <w:sz w:val="28"/>
          <w:szCs w:val="28"/>
        </w:rPr>
        <w:t xml:space="preserve"> </w:t>
      </w:r>
      <w:r w:rsidR="00B87923" w:rsidRPr="00CF08F7">
        <w:rPr>
          <w:rFonts w:ascii="Times New Roman" w:hAnsi="Times New Roman"/>
          <w:sz w:val="28"/>
          <w:szCs w:val="28"/>
        </w:rPr>
        <w:t xml:space="preserve">градостроительных </w:t>
      </w:r>
      <w:r w:rsidR="005A2956" w:rsidRPr="00CF08F7">
        <w:rPr>
          <w:rFonts w:ascii="Times New Roman" w:hAnsi="Times New Roman"/>
          <w:sz w:val="28"/>
          <w:szCs w:val="28"/>
        </w:rPr>
        <w:t xml:space="preserve">архитектурно-планировочных </w:t>
      </w:r>
      <w:r w:rsidR="00367891" w:rsidRPr="00CF08F7">
        <w:rPr>
          <w:rFonts w:ascii="Times New Roman" w:hAnsi="Times New Roman"/>
          <w:sz w:val="28"/>
          <w:szCs w:val="28"/>
        </w:rPr>
        <w:t>решений СП 42.13330</w:t>
      </w:r>
      <w:r w:rsidR="001C354C">
        <w:rPr>
          <w:rFonts w:ascii="Times New Roman" w:hAnsi="Times New Roman"/>
          <w:sz w:val="28"/>
          <w:szCs w:val="28"/>
        </w:rPr>
        <w:t>,</w:t>
      </w:r>
      <w:r w:rsidR="005A2956" w:rsidRPr="00CF08F7">
        <w:rPr>
          <w:rFonts w:ascii="Times New Roman" w:hAnsi="Times New Roman"/>
          <w:sz w:val="28"/>
          <w:szCs w:val="28"/>
        </w:rPr>
        <w:t xml:space="preserve"> с учётом доступа городской среды для </w:t>
      </w:r>
      <w:proofErr w:type="spellStart"/>
      <w:r w:rsidR="005A2956" w:rsidRPr="00CF08F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5A2956" w:rsidRPr="00CF08F7">
        <w:rPr>
          <w:rFonts w:ascii="Times New Roman" w:hAnsi="Times New Roman"/>
          <w:sz w:val="28"/>
          <w:szCs w:val="28"/>
        </w:rPr>
        <w:t xml:space="preserve"> групп населения 140.13330;</w:t>
      </w:r>
      <w:r w:rsidR="00B87923" w:rsidRPr="00CF08F7">
        <w:rPr>
          <w:rFonts w:ascii="Times New Roman" w:hAnsi="Times New Roman"/>
          <w:sz w:val="28"/>
          <w:szCs w:val="28"/>
        </w:rPr>
        <w:t xml:space="preserve"> </w:t>
      </w:r>
      <w:r w:rsidR="005A2956" w:rsidRPr="00CF08F7">
        <w:rPr>
          <w:rFonts w:ascii="Times New Roman" w:hAnsi="Times New Roman"/>
          <w:sz w:val="28"/>
          <w:szCs w:val="28"/>
        </w:rPr>
        <w:t>проектировани</w:t>
      </w:r>
      <w:r w:rsidR="00957F49">
        <w:rPr>
          <w:rFonts w:ascii="Times New Roman" w:hAnsi="Times New Roman"/>
          <w:sz w:val="28"/>
          <w:szCs w:val="28"/>
        </w:rPr>
        <w:t>я</w:t>
      </w:r>
      <w:r w:rsidR="005A2956" w:rsidRPr="00CF08F7">
        <w:rPr>
          <w:rFonts w:ascii="Times New Roman" w:hAnsi="Times New Roman"/>
          <w:sz w:val="28"/>
          <w:szCs w:val="28"/>
        </w:rPr>
        <w:t xml:space="preserve"> </w:t>
      </w:r>
      <w:r w:rsidR="00B87923" w:rsidRPr="00CF08F7">
        <w:rPr>
          <w:rFonts w:ascii="Times New Roman" w:hAnsi="Times New Roman"/>
          <w:sz w:val="28"/>
          <w:szCs w:val="28"/>
        </w:rPr>
        <w:t>общественных зданий и</w:t>
      </w:r>
      <w:r w:rsidR="00367891" w:rsidRPr="00CF08F7">
        <w:rPr>
          <w:rFonts w:ascii="Times New Roman" w:hAnsi="Times New Roman"/>
          <w:sz w:val="28"/>
          <w:szCs w:val="28"/>
        </w:rPr>
        <w:t xml:space="preserve">  </w:t>
      </w:r>
      <w:r w:rsidR="00B87923" w:rsidRPr="00CF08F7">
        <w:rPr>
          <w:rFonts w:ascii="Times New Roman" w:hAnsi="Times New Roman"/>
          <w:sz w:val="28"/>
          <w:szCs w:val="28"/>
        </w:rPr>
        <w:t>сооружений СП 118.13330</w:t>
      </w:r>
      <w:r w:rsidR="005A2956" w:rsidRPr="00CF08F7">
        <w:rPr>
          <w:rFonts w:ascii="Times New Roman" w:hAnsi="Times New Roman"/>
          <w:sz w:val="28"/>
          <w:szCs w:val="28"/>
        </w:rPr>
        <w:t xml:space="preserve"> с учётом требований доступности </w:t>
      </w:r>
      <w:proofErr w:type="spellStart"/>
      <w:r w:rsidR="005A2956" w:rsidRPr="00CF08F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5A2956" w:rsidRPr="00CF08F7">
        <w:rPr>
          <w:rFonts w:ascii="Times New Roman" w:hAnsi="Times New Roman"/>
          <w:sz w:val="28"/>
          <w:szCs w:val="28"/>
        </w:rPr>
        <w:t xml:space="preserve"> групп населения СП 59.13330, СП 136.13330;</w:t>
      </w:r>
      <w:r w:rsidR="00B87923" w:rsidRPr="00CF08F7">
        <w:rPr>
          <w:rFonts w:ascii="Times New Roman" w:hAnsi="Times New Roman"/>
          <w:sz w:val="28"/>
          <w:szCs w:val="28"/>
        </w:rPr>
        <w:t xml:space="preserve"> специфики проектирования мостов и труб </w:t>
      </w:r>
      <w:r w:rsidR="00B87923" w:rsidRPr="00CF08F7">
        <w:rPr>
          <w:rFonts w:ascii="Times New Roman" w:hAnsi="Times New Roman" w:cs="Times New Roman"/>
          <w:sz w:val="28"/>
          <w:szCs w:val="28"/>
        </w:rPr>
        <w:t>СП 35.13330</w:t>
      </w:r>
      <w:r w:rsidR="005A2956" w:rsidRPr="00CF08F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87923" w:rsidRPr="00CF08F7">
        <w:rPr>
          <w:rFonts w:ascii="Times New Roman" w:hAnsi="Times New Roman" w:cs="Times New Roman"/>
          <w:sz w:val="28"/>
          <w:szCs w:val="28"/>
        </w:rPr>
        <w:t xml:space="preserve"> </w:t>
      </w:r>
      <w:r w:rsidR="00B87923" w:rsidRPr="00CF08F7">
        <w:rPr>
          <w:rFonts w:ascii="Times New Roman" w:hAnsi="Times New Roman"/>
          <w:sz w:val="28"/>
          <w:szCs w:val="28"/>
        </w:rPr>
        <w:t xml:space="preserve"> </w:t>
      </w:r>
      <w:r w:rsidR="00B87923" w:rsidRPr="00CF08F7">
        <w:rPr>
          <w:rFonts w:ascii="Times New Roman" w:hAnsi="Times New Roman" w:cs="Times New Roman"/>
          <w:sz w:val="28"/>
          <w:szCs w:val="28"/>
        </w:rPr>
        <w:t xml:space="preserve">геотехнических требований  </w:t>
      </w:r>
      <w:r w:rsidR="005A2956" w:rsidRPr="00CF08F7">
        <w:rPr>
          <w:rFonts w:ascii="Times New Roman" w:hAnsi="Times New Roman" w:cs="Times New Roman"/>
          <w:sz w:val="28"/>
          <w:szCs w:val="28"/>
        </w:rPr>
        <w:t>к</w:t>
      </w:r>
      <w:r w:rsidR="00B87923" w:rsidRPr="00CF08F7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="005A2956" w:rsidRPr="00CF08F7">
        <w:rPr>
          <w:rFonts w:ascii="Times New Roman" w:hAnsi="Times New Roman" w:cs="Times New Roman"/>
          <w:sz w:val="28"/>
          <w:szCs w:val="28"/>
        </w:rPr>
        <w:t xml:space="preserve">ю </w:t>
      </w:r>
      <w:r w:rsidR="00B87923" w:rsidRPr="00CF08F7">
        <w:rPr>
          <w:rFonts w:ascii="Times New Roman" w:hAnsi="Times New Roman" w:cs="Times New Roman"/>
          <w:sz w:val="28"/>
          <w:szCs w:val="28"/>
        </w:rPr>
        <w:lastRenderedPageBreak/>
        <w:t xml:space="preserve">подземных сооружений </w:t>
      </w:r>
      <w:r w:rsidR="00B87923" w:rsidRPr="00CF08F7">
        <w:rPr>
          <w:rFonts w:ascii="Times New Roman" w:hAnsi="Times New Roman"/>
          <w:sz w:val="28"/>
          <w:szCs w:val="28"/>
        </w:rPr>
        <w:t>СП 248.1325800</w:t>
      </w:r>
      <w:r w:rsidR="00CF08F7" w:rsidRPr="00CF08F7">
        <w:rPr>
          <w:rFonts w:ascii="Times New Roman" w:hAnsi="Times New Roman"/>
          <w:sz w:val="28"/>
          <w:szCs w:val="28"/>
        </w:rPr>
        <w:t>; требований к естественному и искусственному освещению СП 52.13330</w:t>
      </w:r>
      <w:r w:rsidR="00B87923" w:rsidRPr="00CF08F7">
        <w:rPr>
          <w:rFonts w:ascii="Times New Roman" w:hAnsi="Times New Roman"/>
          <w:sz w:val="28"/>
          <w:szCs w:val="28"/>
        </w:rPr>
        <w:t>.</w:t>
      </w:r>
      <w:r w:rsidR="00CF08F7">
        <w:rPr>
          <w:rFonts w:ascii="Times New Roman" w:hAnsi="Times New Roman"/>
          <w:sz w:val="28"/>
          <w:szCs w:val="28"/>
        </w:rPr>
        <w:t xml:space="preserve"> В системе ГОСТ стандартизированы параметры микроклимата в помещениях и обусловлены требования к услугам торговли и общественного питания.  </w:t>
      </w:r>
      <w:r w:rsidR="00B87923" w:rsidRPr="00CF08F7">
        <w:rPr>
          <w:rFonts w:ascii="Times New Roman" w:hAnsi="Times New Roman"/>
          <w:sz w:val="28"/>
          <w:szCs w:val="28"/>
        </w:rPr>
        <w:t xml:space="preserve"> </w:t>
      </w:r>
      <w:r w:rsidR="00CF08F7">
        <w:rPr>
          <w:rFonts w:ascii="Times New Roman" w:hAnsi="Times New Roman"/>
          <w:sz w:val="28"/>
          <w:szCs w:val="28"/>
        </w:rPr>
        <w:t xml:space="preserve">Действующие </w:t>
      </w:r>
      <w:r w:rsidR="00B87923" w:rsidRPr="00CF08F7">
        <w:rPr>
          <w:rFonts w:ascii="Times New Roman" w:hAnsi="Times New Roman"/>
          <w:sz w:val="28"/>
          <w:szCs w:val="28"/>
        </w:rPr>
        <w:t xml:space="preserve"> </w:t>
      </w:r>
      <w:r w:rsidR="00CF08F7">
        <w:rPr>
          <w:rFonts w:ascii="Times New Roman" w:hAnsi="Times New Roman"/>
          <w:sz w:val="28"/>
          <w:szCs w:val="28"/>
        </w:rPr>
        <w:t xml:space="preserve">документы по стандартизации </w:t>
      </w:r>
      <w:r w:rsidR="00B87923" w:rsidRPr="00CF08F7">
        <w:rPr>
          <w:rFonts w:ascii="Times New Roman" w:hAnsi="Times New Roman"/>
          <w:sz w:val="28"/>
          <w:szCs w:val="28"/>
        </w:rPr>
        <w:t xml:space="preserve">не учитывают специфику проектирования, строительства (реконструкции, ремонта) и эксплуатации </w:t>
      </w:r>
      <w:r w:rsidR="00B87923" w:rsidRPr="00CF08F7">
        <w:rPr>
          <w:rFonts w:ascii="Times New Roman" w:hAnsi="Times New Roman" w:cs="Times New Roman"/>
          <w:sz w:val="28"/>
          <w:szCs w:val="28"/>
        </w:rPr>
        <w:t>помещений розничной торговли в подземных сооружениях</w:t>
      </w:r>
      <w:r w:rsidR="00B87923" w:rsidRPr="00CF08F7">
        <w:rPr>
          <w:rFonts w:ascii="Times New Roman" w:hAnsi="Times New Roman"/>
          <w:sz w:val="28"/>
          <w:szCs w:val="28"/>
        </w:rPr>
        <w:t xml:space="preserve"> при обеспечении функционально-планировочного зонирования</w:t>
      </w:r>
      <w:r w:rsidR="00CF08F7">
        <w:rPr>
          <w:rFonts w:ascii="Times New Roman" w:hAnsi="Times New Roman" w:cs="Times New Roman"/>
          <w:sz w:val="28"/>
          <w:szCs w:val="28"/>
        </w:rPr>
        <w:t>, поэтому</w:t>
      </w:r>
      <w:r w:rsidR="00CF08F7" w:rsidRPr="00CF08F7">
        <w:rPr>
          <w:rFonts w:ascii="Times New Roman" w:hAnsi="Times New Roman" w:cs="Times New Roman"/>
          <w:sz w:val="28"/>
          <w:szCs w:val="28"/>
        </w:rPr>
        <w:t xml:space="preserve"> необходима срочная разработка свода правил по </w:t>
      </w:r>
      <w:r w:rsidR="00CF08F7" w:rsidRPr="00CF08F7">
        <w:rPr>
          <w:rFonts w:ascii="Times New Roman" w:hAnsi="Times New Roman"/>
          <w:sz w:val="28"/>
          <w:szCs w:val="28"/>
        </w:rPr>
        <w:t>реализации современных  требований</w:t>
      </w:r>
      <w:r w:rsidR="00CF08F7" w:rsidRPr="00CF08F7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CF08F7" w:rsidRPr="00CF08F7">
        <w:rPr>
          <w:rFonts w:ascii="Times New Roman" w:hAnsi="Times New Roman"/>
          <w:sz w:val="28"/>
          <w:szCs w:val="28"/>
        </w:rPr>
        <w:t>проектному обеспечению их безопасного строительства  (реконструкции, ремонта) и  эксплуатации</w:t>
      </w:r>
      <w:r w:rsidR="008B2204">
        <w:rPr>
          <w:rFonts w:ascii="Times New Roman" w:hAnsi="Times New Roman"/>
          <w:sz w:val="28"/>
          <w:szCs w:val="28"/>
        </w:rPr>
        <w:t>.</w:t>
      </w:r>
    </w:p>
    <w:p w:rsidR="008B2204" w:rsidRPr="009D484B" w:rsidRDefault="002804B9" w:rsidP="0004543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Целесообразна срочная разработка свода правил проектирования п</w:t>
      </w:r>
      <w:r w:rsidR="008B2204" w:rsidRPr="00286FDE">
        <w:rPr>
          <w:rFonts w:ascii="Times New Roman" w:hAnsi="Times New Roman" w:cs="Times New Roman"/>
          <w:sz w:val="28"/>
          <w:szCs w:val="28"/>
        </w:rPr>
        <w:t>риют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B2204" w:rsidRPr="00286FDE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2204">
        <w:rPr>
          <w:rFonts w:ascii="Times New Roman" w:hAnsi="Times New Roman" w:cs="Times New Roman"/>
          <w:sz w:val="28"/>
          <w:szCs w:val="28"/>
        </w:rPr>
        <w:t xml:space="preserve"> </w:t>
      </w:r>
      <w:r w:rsidR="009B7E32">
        <w:rPr>
          <w:rFonts w:ascii="Times New Roman" w:hAnsi="Times New Roman" w:cs="Times New Roman"/>
          <w:sz w:val="28"/>
          <w:szCs w:val="28"/>
        </w:rPr>
        <w:t xml:space="preserve">которые повсеместно </w:t>
      </w:r>
      <w:r w:rsidR="008B2204">
        <w:rPr>
          <w:rFonts w:ascii="Times New Roman" w:hAnsi="Times New Roman" w:cs="Times New Roman"/>
          <w:sz w:val="28"/>
          <w:szCs w:val="28"/>
        </w:rPr>
        <w:t>востребован</w:t>
      </w:r>
      <w:r w:rsidR="009B7E32">
        <w:rPr>
          <w:rFonts w:ascii="Times New Roman" w:hAnsi="Times New Roman" w:cs="Times New Roman"/>
          <w:sz w:val="28"/>
          <w:szCs w:val="28"/>
        </w:rPr>
        <w:t>ы</w:t>
      </w:r>
      <w:r w:rsidR="008B2204">
        <w:rPr>
          <w:rFonts w:ascii="Times New Roman" w:hAnsi="Times New Roman" w:cs="Times New Roman"/>
          <w:sz w:val="28"/>
          <w:szCs w:val="28"/>
        </w:rPr>
        <w:t xml:space="preserve"> для обеспечения охраны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8B2204">
        <w:rPr>
          <w:rFonts w:ascii="Times New Roman" w:hAnsi="Times New Roman" w:cs="Times New Roman"/>
          <w:sz w:val="28"/>
          <w:szCs w:val="28"/>
        </w:rPr>
        <w:t>и ветеринар</w:t>
      </w:r>
      <w:r w:rsidR="009D484B">
        <w:rPr>
          <w:rFonts w:ascii="Times New Roman" w:hAnsi="Times New Roman" w:cs="Times New Roman"/>
          <w:sz w:val="28"/>
          <w:szCs w:val="28"/>
        </w:rPr>
        <w:t xml:space="preserve">ии </w:t>
      </w:r>
      <w:r w:rsidR="008B2204">
        <w:rPr>
          <w:rFonts w:ascii="Times New Roman" w:hAnsi="Times New Roman" w:cs="Times New Roman"/>
          <w:sz w:val="28"/>
          <w:szCs w:val="28"/>
        </w:rPr>
        <w:t xml:space="preserve">в урбанизированной среде городских и сельских поселений в целях безопасности и охраны окружающей среды и экологии. </w:t>
      </w:r>
      <w:r w:rsidR="009D484B" w:rsidRPr="009D484B">
        <w:rPr>
          <w:rFonts w:ascii="Times New Roman" w:hAnsi="Times New Roman" w:cs="Times New Roman"/>
          <w:sz w:val="28"/>
          <w:szCs w:val="28"/>
        </w:rPr>
        <w:t>Действующие документы по стандартизации косвенно охватывают требования к градостроительным архитектурно-</w:t>
      </w:r>
      <w:proofErr w:type="gramStart"/>
      <w:r w:rsidR="009D484B" w:rsidRPr="009D484B">
        <w:rPr>
          <w:rFonts w:ascii="Times New Roman" w:hAnsi="Times New Roman" w:cs="Times New Roman"/>
          <w:sz w:val="28"/>
          <w:szCs w:val="28"/>
        </w:rPr>
        <w:t>планировочным решениям</w:t>
      </w:r>
      <w:proofErr w:type="gramEnd"/>
      <w:r w:rsidR="009D484B" w:rsidRPr="009D484B">
        <w:rPr>
          <w:rFonts w:ascii="Times New Roman" w:hAnsi="Times New Roman" w:cs="Times New Roman"/>
          <w:sz w:val="28"/>
          <w:szCs w:val="28"/>
        </w:rPr>
        <w:t xml:space="preserve"> </w:t>
      </w:r>
      <w:r w:rsidR="009D484B" w:rsidRPr="009D484B">
        <w:rPr>
          <w:rFonts w:ascii="Times New Roman" w:hAnsi="Times New Roman"/>
          <w:sz w:val="28"/>
          <w:szCs w:val="28"/>
        </w:rPr>
        <w:t>СП 42.13330 и требования к проектированию животноводческих, птицеводческих и звероводческих зданий и помещений СП 106.13330, а также методические рекомендации по проектированию ветеринарных объектов для животноводческих, звероводческих, птицеводческих предприятий и крестьянских (фермерских) хозяйств РД-АПК 1.10.07.01-12.</w:t>
      </w:r>
    </w:p>
    <w:p w:rsidR="00045434" w:rsidRPr="004B35C6" w:rsidRDefault="009D484B" w:rsidP="001C354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приюты для животных представляют собой комплексы зданий и сооружений общественного и ветеринарного назначения, в которых также могут временно содержаться домашние животные</w:t>
      </w:r>
      <w:r w:rsidRPr="00DC0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осуществляться другие услуги по уходу за животными</w:t>
      </w:r>
      <w:r w:rsidR="004E6F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F72">
        <w:rPr>
          <w:rFonts w:ascii="Times New Roman" w:hAnsi="Times New Roman" w:cs="Times New Roman"/>
          <w:sz w:val="28"/>
          <w:szCs w:val="28"/>
        </w:rPr>
        <w:t>К ним относятся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оборудованные территории комплексного благоустройства, на </w:t>
      </w:r>
      <w:r w:rsidRPr="009D484B">
        <w:rPr>
          <w:rFonts w:ascii="Times New Roman" w:hAnsi="Times New Roman" w:cs="Times New Roman"/>
          <w:sz w:val="28"/>
          <w:szCs w:val="28"/>
        </w:rPr>
        <w:t>которых может также проводиться обучение (дрессура) животных</w:t>
      </w:r>
      <w:r>
        <w:rPr>
          <w:rFonts w:ascii="Times New Roman" w:hAnsi="Times New Roman" w:cs="Times New Roman"/>
          <w:sz w:val="28"/>
          <w:szCs w:val="28"/>
        </w:rPr>
        <w:t xml:space="preserve">, поэтому требования </w:t>
      </w:r>
      <w:r w:rsidR="004E6F72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указанных документов должны быть учтены, но явно не </w:t>
      </w:r>
      <w:r w:rsidR="004E6F72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4E6F72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96513D">
        <w:rPr>
          <w:rFonts w:ascii="Times New Roman" w:hAnsi="Times New Roman" w:cs="Times New Roman"/>
          <w:sz w:val="28"/>
          <w:szCs w:val="28"/>
        </w:rPr>
        <w:t>требованиям к безопасности строительства (реконструкции, ремонта) и эксплуатации приютов для животных.</w:t>
      </w:r>
    </w:p>
    <w:sectPr w:rsidR="00045434" w:rsidRPr="004B35C6" w:rsidSect="0069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7381"/>
    <w:multiLevelType w:val="hybridMultilevel"/>
    <w:tmpl w:val="2CCCEDEA"/>
    <w:lvl w:ilvl="0" w:tplc="1AF0D6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3149D"/>
    <w:multiLevelType w:val="hybridMultilevel"/>
    <w:tmpl w:val="2CCCEDEA"/>
    <w:lvl w:ilvl="0" w:tplc="1AF0D6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661"/>
    <w:rsid w:val="00045434"/>
    <w:rsid w:val="00051A43"/>
    <w:rsid w:val="000C4E75"/>
    <w:rsid w:val="001008DD"/>
    <w:rsid w:val="00144079"/>
    <w:rsid w:val="001C354C"/>
    <w:rsid w:val="002804B9"/>
    <w:rsid w:val="00284235"/>
    <w:rsid w:val="002E6A41"/>
    <w:rsid w:val="002F6D09"/>
    <w:rsid w:val="00367891"/>
    <w:rsid w:val="003D021E"/>
    <w:rsid w:val="004514B5"/>
    <w:rsid w:val="0045652C"/>
    <w:rsid w:val="00493D53"/>
    <w:rsid w:val="004B3367"/>
    <w:rsid w:val="004B35C6"/>
    <w:rsid w:val="004B4661"/>
    <w:rsid w:val="004E6F72"/>
    <w:rsid w:val="0051387D"/>
    <w:rsid w:val="005A2956"/>
    <w:rsid w:val="005B3535"/>
    <w:rsid w:val="005C272E"/>
    <w:rsid w:val="00602A90"/>
    <w:rsid w:val="00692CE3"/>
    <w:rsid w:val="00751AA3"/>
    <w:rsid w:val="007619DC"/>
    <w:rsid w:val="007B66DE"/>
    <w:rsid w:val="00861064"/>
    <w:rsid w:val="008B2204"/>
    <w:rsid w:val="009359CA"/>
    <w:rsid w:val="00957F49"/>
    <w:rsid w:val="009602D9"/>
    <w:rsid w:val="0096513D"/>
    <w:rsid w:val="009B7E32"/>
    <w:rsid w:val="009C56B2"/>
    <w:rsid w:val="009D484B"/>
    <w:rsid w:val="00A358CC"/>
    <w:rsid w:val="00A8473B"/>
    <w:rsid w:val="00A959A2"/>
    <w:rsid w:val="00AE41E8"/>
    <w:rsid w:val="00B21D70"/>
    <w:rsid w:val="00B87923"/>
    <w:rsid w:val="00BB466D"/>
    <w:rsid w:val="00CF08F7"/>
    <w:rsid w:val="00D021AF"/>
    <w:rsid w:val="00DC0E6A"/>
    <w:rsid w:val="00E16697"/>
    <w:rsid w:val="00E751D8"/>
    <w:rsid w:val="00E84400"/>
    <w:rsid w:val="00FD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61"/>
    <w:pPr>
      <w:spacing w:after="0" w:line="240" w:lineRule="auto"/>
      <w:ind w:left="57" w:right="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Алексей Робертович</dc:creator>
  <cp:lastModifiedBy>Крюков Алексей Робертович</cp:lastModifiedBy>
  <cp:revision>4</cp:revision>
  <dcterms:created xsi:type="dcterms:W3CDTF">2018-02-07T07:34:00Z</dcterms:created>
  <dcterms:modified xsi:type="dcterms:W3CDTF">2018-02-07T07:39:00Z</dcterms:modified>
</cp:coreProperties>
</file>