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F6" w:rsidRPr="0023728C" w:rsidRDefault="003A08F6" w:rsidP="003A0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 и предложения</w:t>
      </w:r>
    </w:p>
    <w:p w:rsidR="003A08F6" w:rsidRDefault="003A08F6" w:rsidP="0023728C">
      <w:pPr>
        <w:jc w:val="center"/>
        <w:rPr>
          <w:b/>
          <w:sz w:val="28"/>
          <w:szCs w:val="28"/>
        </w:rPr>
      </w:pPr>
      <w:r w:rsidRPr="003A08F6">
        <w:rPr>
          <w:sz w:val="28"/>
          <w:szCs w:val="28"/>
          <w:u w:val="single"/>
        </w:rPr>
        <w:t>ПО ПРОЕКТУ ДОКУМЕНТА:</w:t>
      </w:r>
      <w:r>
        <w:rPr>
          <w:b/>
          <w:sz w:val="28"/>
          <w:szCs w:val="28"/>
        </w:rPr>
        <w:t xml:space="preserve"> </w:t>
      </w:r>
    </w:p>
    <w:p w:rsidR="003A08F6" w:rsidRPr="003A08F6" w:rsidRDefault="003A08F6" w:rsidP="0023728C">
      <w:pPr>
        <w:jc w:val="center"/>
        <w:rPr>
          <w:b/>
          <w:sz w:val="24"/>
          <w:szCs w:val="24"/>
        </w:rPr>
      </w:pPr>
      <w:r w:rsidRPr="003A08F6">
        <w:rPr>
          <w:rFonts w:ascii="Arial" w:hAnsi="Arial" w:cs="Arial"/>
          <w:b/>
          <w:color w:val="000000"/>
          <w:sz w:val="24"/>
          <w:szCs w:val="24"/>
        </w:rPr>
        <w:t>ПРАВИЛА И НОРМЫ ТЕХНИЧЕСКОЙ ЭКСПЛУАТАЦИИ ЖИЛИЩНОГО ФОНДА</w:t>
      </w:r>
    </w:p>
    <w:p w:rsidR="003A08F6" w:rsidRDefault="006C7039" w:rsidP="006C7039">
      <w:pPr>
        <w:spacing w:after="12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 п</w:t>
      </w:r>
      <w:r w:rsidR="003A08F6" w:rsidRPr="003A08F6">
        <w:rPr>
          <w:i/>
          <w:sz w:val="28"/>
          <w:szCs w:val="28"/>
        </w:rPr>
        <w:t>роект</w:t>
      </w:r>
      <w:r>
        <w:rPr>
          <w:i/>
          <w:sz w:val="28"/>
          <w:szCs w:val="28"/>
        </w:rPr>
        <w:t>у</w:t>
      </w:r>
      <w:r w:rsidR="003A08F6" w:rsidRPr="003A08F6">
        <w:rPr>
          <w:i/>
          <w:sz w:val="28"/>
          <w:szCs w:val="28"/>
        </w:rPr>
        <w:t xml:space="preserve"> приказа Минстроя, утверждающего </w:t>
      </w:r>
      <w:r>
        <w:rPr>
          <w:i/>
          <w:sz w:val="28"/>
          <w:szCs w:val="28"/>
        </w:rPr>
        <w:t>«</w:t>
      </w:r>
      <w:r w:rsidR="003A08F6" w:rsidRPr="003A08F6">
        <w:rPr>
          <w:i/>
          <w:sz w:val="28"/>
          <w:szCs w:val="28"/>
        </w:rPr>
        <w:t>Правила и нормы содержания общего имущества многоквартирного</w:t>
      </w:r>
      <w:r>
        <w:rPr>
          <w:i/>
          <w:sz w:val="28"/>
          <w:szCs w:val="28"/>
        </w:rPr>
        <w:t xml:space="preserve"> д</w:t>
      </w:r>
      <w:r w:rsidR="003A08F6" w:rsidRPr="003A08F6">
        <w:rPr>
          <w:i/>
          <w:sz w:val="28"/>
          <w:szCs w:val="28"/>
        </w:rPr>
        <w:t>ома</w:t>
      </w:r>
      <w:r>
        <w:rPr>
          <w:i/>
          <w:sz w:val="28"/>
          <w:szCs w:val="28"/>
        </w:rPr>
        <w:t>»</w:t>
      </w:r>
    </w:p>
    <w:p w:rsidR="006C7039" w:rsidRDefault="006C7039" w:rsidP="003A08F6">
      <w:pPr>
        <w:rPr>
          <w:b/>
          <w:sz w:val="28"/>
          <w:szCs w:val="28"/>
        </w:rPr>
      </w:pPr>
    </w:p>
    <w:p w:rsidR="003A08F6" w:rsidRPr="003A08F6" w:rsidRDefault="003A08F6" w:rsidP="003A08F6">
      <w:pPr>
        <w:rPr>
          <w:b/>
          <w:sz w:val="28"/>
          <w:szCs w:val="28"/>
        </w:rPr>
      </w:pPr>
      <w:bookmarkStart w:id="0" w:name="_GoBack"/>
      <w:bookmarkEnd w:id="0"/>
      <w:r w:rsidRPr="003A08F6">
        <w:rPr>
          <w:b/>
          <w:sz w:val="28"/>
          <w:szCs w:val="28"/>
        </w:rPr>
        <w:t>БОРОДИН В.А.</w:t>
      </w:r>
    </w:p>
    <w:tbl>
      <w:tblPr>
        <w:tblStyle w:val="a4"/>
        <w:tblW w:w="15168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7088"/>
        <w:gridCol w:w="4536"/>
      </w:tblGrid>
      <w:tr w:rsidR="003A08F6" w:rsidTr="003A08F6">
        <w:tc>
          <w:tcPr>
            <w:tcW w:w="709" w:type="dxa"/>
            <w:tcBorders>
              <w:bottom w:val="double" w:sz="4" w:space="0" w:color="auto"/>
            </w:tcBorders>
          </w:tcPr>
          <w:p w:rsidR="003A08F6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№№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3A08F6" w:rsidRPr="00C24796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Структурный элемент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(пункт) проекта</w:t>
            </w:r>
          </w:p>
        </w:tc>
        <w:tc>
          <w:tcPr>
            <w:tcW w:w="7088" w:type="dxa"/>
            <w:tcBorders>
              <w:bottom w:val="double" w:sz="4" w:space="0" w:color="auto"/>
            </w:tcBorders>
          </w:tcPr>
          <w:p w:rsidR="003A08F6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Замечание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A08F6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Предложение</w:t>
            </w:r>
          </w:p>
        </w:tc>
      </w:tr>
      <w:tr w:rsidR="003A08F6" w:rsidTr="003A08F6"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tabs>
                <w:tab w:val="left" w:pos="993"/>
                <w:tab w:val="left" w:pos="1134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Стандарты надлежащего технического состояния общего имущества собственников помещений в многоквартирных домах, рекомендуемые к соблюдению при выполнении услуг и работ по содержанию и текущему ремонту общего имущества в многоквартирном доме</w:t>
            </w:r>
          </w:p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Наименования во втором разделе правил «стандартов надлежащего технического состояния общего имущества собственников помещений в многоквартирных домах, рекомендуемых к соблюдению при выполнении услуг и работ по содержанию и текущему ремонту общего имущества в многоквартирном доме» методически правильно изменить исключив слово «особенности». В разделе по замыслу и собственно смыслу приведены не особенности, а именно типовые положения (стандарты), которые необходимо соблюдать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выполнении услуг и работ по содержанию и текущему ремонту общего имущества в многоквартирном доме</w:t>
            </w:r>
          </w:p>
          <w:p w:rsidR="003A08F6" w:rsidRPr="005D1523" w:rsidRDefault="003A08F6" w:rsidP="00A9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A08F6" w:rsidTr="003A08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60. Особенности содержания мест накопления твердых </w:t>
            </w:r>
            <w:r w:rsidRPr="005D1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коммунальных отходов.</w:t>
            </w:r>
          </w:p>
          <w:p w:rsidR="003A08F6" w:rsidRPr="005D1523" w:rsidRDefault="003A08F6" w:rsidP="003A08F6">
            <w:pPr>
              <w:tabs>
                <w:tab w:val="left" w:pos="993"/>
                <w:tab w:val="left" w:pos="1134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Сбор твердых коммунальных отходов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производить в: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переносные металлические мусоросборники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 вместимостью до 100 л, установленные под навесом, для жилых домов с населением до 200 чел.; </w:t>
            </w:r>
            <w:r w:rsidRPr="005D1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почему только металлические?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A08F6" w:rsidTr="003A08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2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</w:t>
            </w: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 с загрузочными люками 0,5х0,5 мм.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A08F6" w:rsidTr="003A08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Мусоросборники всех типов должны устанавливаться на бетонированной или асфальтированной площадке, как правило, </w:t>
            </w: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ограждением из стандартных железобетонных изделий или других материалов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 с посадкой вокруг площадки кустарниковых насаждений.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требований к разделению твердых коммунальных отходов, в том числе содержащих опасные вещества помимо ртути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A08F6" w:rsidTr="003A08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b/>
                <w:sz w:val="24"/>
                <w:szCs w:val="24"/>
              </w:rPr>
              <w:t>61.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23"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Подпространство </w:t>
            </w: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для парковки автомобилей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быть:</w:t>
            </w:r>
            <w:r w:rsidRPr="005D1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кем они должны быть оборудованы? На основании чего?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огорожено,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оборудовано навесами, крышами и другими сооружениями, ограничивающими попадание осадков на автомобили,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F6" w:rsidRPr="005D1523" w:rsidRDefault="003A08F6" w:rsidP="003A08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оснащено техническими средствами охраны.</w:t>
            </w:r>
          </w:p>
          <w:p w:rsidR="003A08F6" w:rsidRPr="005D1523" w:rsidRDefault="003A08F6" w:rsidP="003A08F6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Отсутствуют требования к обеспечению парковки пожарных и скорых машин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A08F6" w:rsidTr="003A08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63. Особенности технической эксплуатации многоквартирных домов в районах </w:t>
            </w:r>
            <w:proofErr w:type="spellStart"/>
            <w:r w:rsidRPr="005D1523">
              <w:rPr>
                <w:rFonts w:ascii="Times New Roman" w:hAnsi="Times New Roman" w:cs="Times New Roman"/>
                <w:b/>
                <w:sz w:val="24"/>
                <w:szCs w:val="24"/>
              </w:rPr>
              <w:t>просадочных</w:t>
            </w:r>
            <w:proofErr w:type="spellEnd"/>
            <w:r w:rsidRPr="005D1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грунтов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23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D1523">
              <w:rPr>
                <w:rFonts w:ascii="Times New Roman" w:hAnsi="Times New Roman" w:cs="Times New Roman"/>
                <w:sz w:val="24"/>
                <w:szCs w:val="24"/>
              </w:rPr>
              <w:t>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вариантов: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заменой при капитальном ремонте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коммуникаций водоснабжения, теплоснабжения и канализации (например, замена керамических труб стальными), гидроизоляцией смотровых колодцев и т.п.;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A08F6" w:rsidTr="003A08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23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Скрытые работы (устройство опор, обводов, фундаментов, подпорных стен, несущих металлических и сборных железобетонных конструкций, прокладка водопроводных, канализационных и теплофикационных трубопроводов и других отдельных ответственных конструкций </w:t>
            </w: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 ремонте и восстановлении зданий на </w:t>
            </w:r>
            <w:proofErr w:type="spellStart"/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просадочных</w:t>
            </w:r>
            <w:proofErr w:type="spellEnd"/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грунтах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>) должны подвергаться освидетельствованию и промежуточной приемке по мере их готовности, с составлением акта на каждый скрытый вид работы.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A08F6" w:rsidTr="003A08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р)</w:t>
            </w: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proofErr w:type="gramEnd"/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 производстве работ по капитальному ремонту зданий: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Правила содержат рекомендации по содержанию домов и их текущему ремонту, а не капитальному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A08F6" w:rsidTr="003A08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b/>
                <w:sz w:val="24"/>
                <w:szCs w:val="24"/>
              </w:rPr>
              <w:t>64. Особенности технической эксплуатации многоквартирных домов в районах засоленных грунтов.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23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Скрытые работы при возведении зданий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 на засоленных грунтах должны подвергаться освидетельствованию и промежуточной приемке по мере их готовности, с составлением акта на скрытый вид работы. </w:t>
            </w:r>
            <w:r w:rsidRPr="005D1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Правила содержат рекомендации по содержанию домов и их текущему ремонту, а не строительству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A08F6" w:rsidTr="003A08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67. Организация и планирование работ по текущему ремонту общего имущества в </w:t>
            </w:r>
            <w:r w:rsidRPr="005D1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многоквартирном доме: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Текущий ремонт отдельных элементов многоквартирного дома </w:t>
            </w: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необходимо осуществлять в соответствии с </w:t>
            </w:r>
            <w:r w:rsidRPr="005D15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инструкцией по эксплуатации многоквартирного дома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A08F6" w:rsidTr="003A08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 отсутствии </w:t>
            </w:r>
            <w:r w:rsidRPr="005D15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инструкции по эксплуатации многоквартирного дома</w:t>
            </w: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или отсутствия в ней информации о сроках проведения текущего ремонта того или иного элемента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осуществлять текущий ремонт </w:t>
            </w: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соответствии с требованиями, установленными нормативными и техническими документами, исходя из особенностей (материал изготовления, сложность конструкции, фактический износ и т.п.) элемента многоквартирного дома и местных условий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-Предложить управляющим компаниям разработку инструкций по эксплуатации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-нет требований к определению стоимости работ по текущему ремонту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A08F6" w:rsidTr="003A08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П.69 Работы по текущему ремонту </w:t>
            </w:r>
            <w:r w:rsidRPr="005D152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аварийного характера</w:t>
            </w:r>
            <w:r w:rsidRPr="005D15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08F6" w:rsidRPr="005D1523" w:rsidRDefault="003A08F6" w:rsidP="003A08F6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б) Стоимость работ определяется согласно </w:t>
            </w: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основам ценообразования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строительстве. </w:t>
            </w:r>
            <w:r w:rsidRPr="005D1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Что за основы? Может надо их разработать?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A08F6" w:rsidTr="003A08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 xml:space="preserve">в) Оплачиваются собственниками </w:t>
            </w:r>
            <w:r w:rsidRPr="005D1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 счет средств, собираемых на текущий ремонт</w:t>
            </w:r>
            <w:r w:rsidRPr="005D1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8F6" w:rsidRPr="005D1523" w:rsidRDefault="003A08F6" w:rsidP="003A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8F6" w:rsidRPr="005D1523" w:rsidRDefault="003A08F6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A08F6" w:rsidRDefault="003A08F6" w:rsidP="0023728C">
      <w:pPr>
        <w:jc w:val="center"/>
        <w:rPr>
          <w:b/>
          <w:sz w:val="28"/>
          <w:szCs w:val="28"/>
        </w:rPr>
      </w:pPr>
    </w:p>
    <w:p w:rsidR="005D1523" w:rsidRDefault="005D1523">
      <w:pPr>
        <w:rPr>
          <w:b/>
          <w:sz w:val="28"/>
          <w:szCs w:val="28"/>
        </w:rPr>
      </w:pPr>
    </w:p>
    <w:p w:rsidR="005D1523" w:rsidRDefault="005D1523">
      <w:pPr>
        <w:rPr>
          <w:b/>
          <w:sz w:val="28"/>
          <w:szCs w:val="28"/>
        </w:rPr>
      </w:pPr>
    </w:p>
    <w:p w:rsidR="005D1523" w:rsidRDefault="005D1523">
      <w:pPr>
        <w:rPr>
          <w:b/>
          <w:sz w:val="28"/>
          <w:szCs w:val="28"/>
        </w:rPr>
      </w:pPr>
    </w:p>
    <w:p w:rsidR="005D1523" w:rsidRDefault="005D1523">
      <w:pPr>
        <w:rPr>
          <w:b/>
          <w:sz w:val="28"/>
          <w:szCs w:val="28"/>
        </w:rPr>
      </w:pPr>
    </w:p>
    <w:p w:rsidR="00C7581B" w:rsidRDefault="005D1523">
      <w:r>
        <w:rPr>
          <w:b/>
          <w:sz w:val="28"/>
          <w:szCs w:val="28"/>
        </w:rPr>
        <w:lastRenderedPageBreak/>
        <w:t>КРЮКОВ А.Р.</w:t>
      </w:r>
    </w:p>
    <w:tbl>
      <w:tblPr>
        <w:tblStyle w:val="a4"/>
        <w:tblW w:w="15168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7088"/>
        <w:gridCol w:w="4536"/>
      </w:tblGrid>
      <w:tr w:rsidR="005D1523" w:rsidTr="00A91FFC">
        <w:tc>
          <w:tcPr>
            <w:tcW w:w="709" w:type="dxa"/>
            <w:tcBorders>
              <w:bottom w:val="double" w:sz="4" w:space="0" w:color="auto"/>
            </w:tcBorders>
          </w:tcPr>
          <w:p w:rsidR="005D1523" w:rsidRDefault="005D1523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№№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5D1523" w:rsidRPr="00C24796" w:rsidRDefault="005D1523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Структурный элемент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(пункт) проекта</w:t>
            </w:r>
          </w:p>
        </w:tc>
        <w:tc>
          <w:tcPr>
            <w:tcW w:w="7088" w:type="dxa"/>
            <w:tcBorders>
              <w:bottom w:val="double" w:sz="4" w:space="0" w:color="auto"/>
            </w:tcBorders>
          </w:tcPr>
          <w:p w:rsidR="005D1523" w:rsidRDefault="005D1523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Замечание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5D1523" w:rsidRDefault="005D1523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Предложение</w:t>
            </w:r>
          </w:p>
        </w:tc>
      </w:tr>
      <w:tr w:rsidR="005D1523" w:rsidRPr="005D1523" w:rsidTr="00A91FFC"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5D1523" w:rsidRPr="005D1523" w:rsidRDefault="005D1523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:rsidR="005D1523" w:rsidRPr="005D1523" w:rsidRDefault="005D1523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</w:tcPr>
          <w:p w:rsidR="005D1523" w:rsidRPr="005D1523" w:rsidRDefault="005D1523" w:rsidP="00A9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определён статус документа (документа по стандартизации, </w:t>
            </w:r>
            <w:proofErr w:type="gramStart"/>
            <w:r w:rsidRPr="005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End"/>
            <w:r w:rsidRPr="005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Свод правил)</w:t>
            </w:r>
            <w:r w:rsidRPr="005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5D1523" w:rsidRPr="005D1523" w:rsidRDefault="005D1523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D1523" w:rsidRPr="005D1523" w:rsidTr="00A91FF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1523" w:rsidRPr="005D1523" w:rsidRDefault="005D1523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1523" w:rsidRPr="005D1523" w:rsidRDefault="005D1523" w:rsidP="00A91FFC">
            <w:pPr>
              <w:tabs>
                <w:tab w:val="left" w:pos="993"/>
                <w:tab w:val="left" w:pos="1134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D1523" w:rsidRPr="005D1523" w:rsidRDefault="005D1523" w:rsidP="005D1523">
            <w:pPr>
              <w:pStyle w:val="a3"/>
              <w:shd w:val="clear" w:color="auto" w:fill="FFFFFF"/>
              <w:rPr>
                <w:color w:val="000000"/>
              </w:rPr>
            </w:pPr>
            <w:r w:rsidRPr="005D1523">
              <w:rPr>
                <w:color w:val="000000"/>
              </w:rPr>
              <w:t xml:space="preserve">Отсутствуют нормативные ссылки. Предметом проекта правил являются вопросы эксплуатации многоквартирных домов в части содержания и текущего ремонта общего имущества в многоквартирном доме - по которым имеется множество регламентирующих документов в </w:t>
            </w:r>
            <w:proofErr w:type="spellStart"/>
            <w:r w:rsidRPr="005D1523">
              <w:rPr>
                <w:color w:val="000000"/>
              </w:rPr>
              <w:t>т.ч</w:t>
            </w:r>
            <w:proofErr w:type="spellEnd"/>
            <w:r w:rsidRPr="005D1523">
              <w:rPr>
                <w:color w:val="000000"/>
              </w:rPr>
              <w:t>.: Законодательные: Жилищный кодекс РФ, Градостроительный кодекс РФ, Технический регламент о безопасности зданий и сооружений и др.</w:t>
            </w:r>
          </w:p>
          <w:p w:rsidR="005D1523" w:rsidRPr="005D1523" w:rsidRDefault="005D1523" w:rsidP="00A91F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D1523" w:rsidRPr="005D1523" w:rsidRDefault="005D1523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D1523" w:rsidRPr="005D1523" w:rsidTr="00A91FF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1523" w:rsidRPr="005D1523" w:rsidRDefault="005D1523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1523" w:rsidRPr="005D1523" w:rsidRDefault="005D1523" w:rsidP="00A91FFC">
            <w:pPr>
              <w:tabs>
                <w:tab w:val="left" w:pos="993"/>
                <w:tab w:val="left" w:pos="1134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D1523" w:rsidRPr="005D1523" w:rsidRDefault="005D1523" w:rsidP="005D1523">
            <w:pPr>
              <w:pStyle w:val="a3"/>
              <w:shd w:val="clear" w:color="auto" w:fill="FFFFFF"/>
              <w:rPr>
                <w:color w:val="000000"/>
              </w:rPr>
            </w:pPr>
            <w:r w:rsidRPr="005D1523">
              <w:rPr>
                <w:color w:val="000000"/>
              </w:rPr>
              <w:t xml:space="preserve">Распорядительные - Постановления правительства по вопросам эксплуатации многоквартирных домов, переустройства, переоборудования и перепланировки помещений, инженерного обеспечения, коммунальных услуг, управления многоквартирными домами, </w:t>
            </w:r>
            <w:proofErr w:type="spellStart"/>
            <w:r w:rsidRPr="005D1523">
              <w:rPr>
                <w:color w:val="000000"/>
              </w:rPr>
              <w:t>ресурсообеспечения</w:t>
            </w:r>
            <w:proofErr w:type="spellEnd"/>
            <w:r w:rsidRPr="005D1523">
              <w:rPr>
                <w:color w:val="000000"/>
              </w:rPr>
              <w:t>, охраны окружающей среды и экологии.</w:t>
            </w:r>
          </w:p>
          <w:p w:rsidR="005D1523" w:rsidRPr="005D1523" w:rsidRDefault="005D1523" w:rsidP="005D1523">
            <w:pPr>
              <w:pStyle w:val="a3"/>
              <w:shd w:val="clear" w:color="auto" w:fill="FFFFFF"/>
              <w:rPr>
                <w:color w:val="000000"/>
              </w:rPr>
            </w:pPr>
            <w:r w:rsidRPr="005D1523">
              <w:rPr>
                <w:color w:val="000000"/>
              </w:rPr>
              <w:t xml:space="preserve">Документы по стандартизации (Своды правил, ГОСТ и др.) в области проектирования, строительства и эксплуатации многоквартирных зданий, </w:t>
            </w:r>
            <w:proofErr w:type="spellStart"/>
            <w:r w:rsidRPr="005D1523">
              <w:rPr>
                <w:color w:val="000000"/>
              </w:rPr>
              <w:t>энерго-ресурсообеспечению</w:t>
            </w:r>
            <w:proofErr w:type="spellEnd"/>
            <w:r w:rsidRPr="005D1523">
              <w:rPr>
                <w:color w:val="000000"/>
              </w:rPr>
              <w:t xml:space="preserve"> и инженерному оборудованию зданий, микроклимата в помещениях, пожарной безопасности, услуг и работ по содержанию и обслуживанию, строительному контролю при производстве ремонтных работ, приёмки многоквартирных зданий в эксплуатацию и др.</w:t>
            </w:r>
          </w:p>
          <w:p w:rsidR="005D1523" w:rsidRPr="005D1523" w:rsidRDefault="005D1523" w:rsidP="005D1523">
            <w:pPr>
              <w:pStyle w:val="a3"/>
              <w:shd w:val="clear" w:color="auto" w:fill="FFFFFF"/>
              <w:rPr>
                <w:color w:val="000000"/>
              </w:rPr>
            </w:pPr>
            <w:r w:rsidRPr="005D1523">
              <w:rPr>
                <w:color w:val="000000"/>
              </w:rPr>
              <w:lastRenderedPageBreak/>
              <w:t>Санитарные нормы и правила к условиям проживания в многоквартирных домах и санитарного содержания территорий застройки, обращения с отходами и др.</w:t>
            </w:r>
          </w:p>
          <w:p w:rsidR="005D1523" w:rsidRPr="005D1523" w:rsidRDefault="005D1523" w:rsidP="005D1523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D1523" w:rsidRPr="005D1523" w:rsidRDefault="005D1523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D1523" w:rsidRPr="005D1523" w:rsidTr="00A91FF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1523" w:rsidRPr="005D1523" w:rsidRDefault="005D1523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1523" w:rsidRPr="005D1523" w:rsidRDefault="005D1523" w:rsidP="00A91FFC">
            <w:pPr>
              <w:tabs>
                <w:tab w:val="left" w:pos="993"/>
                <w:tab w:val="left" w:pos="1134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D1523" w:rsidRPr="005D1523" w:rsidRDefault="005D1523" w:rsidP="005D1523">
            <w:pPr>
              <w:pStyle w:val="a3"/>
              <w:shd w:val="clear" w:color="auto" w:fill="FFFFFF"/>
              <w:rPr>
                <w:color w:val="000000"/>
              </w:rPr>
            </w:pPr>
            <w:r w:rsidRPr="005D1523">
              <w:rPr>
                <w:color w:val="000000"/>
              </w:rPr>
              <w:t xml:space="preserve"> В разработке находятся (исполнитель АО "ЦНС") СП "Здания жилые </w:t>
            </w:r>
            <w:proofErr w:type="spellStart"/>
            <w:r w:rsidRPr="005D1523">
              <w:rPr>
                <w:color w:val="000000"/>
              </w:rPr>
              <w:t>многокварирные</w:t>
            </w:r>
            <w:proofErr w:type="spellEnd"/>
            <w:r w:rsidRPr="005D1523">
              <w:rPr>
                <w:color w:val="000000"/>
              </w:rPr>
              <w:t>. Правила эксплуатации".</w:t>
            </w:r>
          </w:p>
          <w:p w:rsidR="005D1523" w:rsidRPr="005D1523" w:rsidRDefault="005D1523" w:rsidP="005D1523">
            <w:pPr>
              <w:pStyle w:val="a3"/>
              <w:shd w:val="clear" w:color="auto" w:fill="FFFFFF"/>
              <w:rPr>
                <w:color w:val="000000"/>
              </w:rPr>
            </w:pPr>
            <w:r w:rsidRPr="005D1523">
              <w:rPr>
                <w:color w:val="000000"/>
              </w:rPr>
              <w:t xml:space="preserve">Нецелесообразно дублировать уже имеющиеся документы. Разрабатываемый АО "ЦНС" СП "Здания жилые </w:t>
            </w:r>
            <w:proofErr w:type="spellStart"/>
            <w:r w:rsidRPr="005D1523">
              <w:rPr>
                <w:color w:val="000000"/>
              </w:rPr>
              <w:t>многокварирные</w:t>
            </w:r>
            <w:proofErr w:type="spellEnd"/>
            <w:r w:rsidRPr="005D1523">
              <w:rPr>
                <w:color w:val="000000"/>
              </w:rPr>
              <w:t>. Правила эксплуатации" может в теме предлагаемого проекта синтезировать требования действующих регламентов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D1523" w:rsidRPr="005D1523" w:rsidRDefault="005D1523" w:rsidP="00A91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A08F6" w:rsidRPr="005D1523" w:rsidRDefault="003A08F6" w:rsidP="00CA5918">
      <w:pPr>
        <w:rPr>
          <w:rFonts w:ascii="Times New Roman" w:hAnsi="Times New Roman" w:cs="Times New Roman"/>
          <w:sz w:val="24"/>
          <w:szCs w:val="24"/>
        </w:rPr>
      </w:pPr>
    </w:p>
    <w:p w:rsidR="003A08F6" w:rsidRPr="005D1523" w:rsidRDefault="003A08F6" w:rsidP="00CA5918">
      <w:pPr>
        <w:rPr>
          <w:rFonts w:ascii="Times New Roman" w:hAnsi="Times New Roman" w:cs="Times New Roman"/>
          <w:sz w:val="24"/>
          <w:szCs w:val="24"/>
        </w:rPr>
      </w:pPr>
    </w:p>
    <w:p w:rsidR="003A08F6" w:rsidRDefault="003A08F6" w:rsidP="00CA5918"/>
    <w:p w:rsidR="003A08F6" w:rsidRDefault="003A08F6" w:rsidP="00CA5918"/>
    <w:p w:rsidR="003A08F6" w:rsidRDefault="003A08F6" w:rsidP="00CA5918"/>
    <w:p w:rsidR="003A08F6" w:rsidRDefault="003A08F6" w:rsidP="003A08F6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</w:t>
      </w:r>
    </w:p>
    <w:p w:rsidR="003A08F6" w:rsidRDefault="003A08F6" w:rsidP="003A08F6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3A08F6" w:rsidRDefault="003A08F6" w:rsidP="00CA5918"/>
    <w:sectPr w:rsidR="003A08F6" w:rsidSect="003A08F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80"/>
    <w:rsid w:val="00041299"/>
    <w:rsid w:val="000A7DFB"/>
    <w:rsid w:val="00141C48"/>
    <w:rsid w:val="00185570"/>
    <w:rsid w:val="001C7E26"/>
    <w:rsid w:val="0023728C"/>
    <w:rsid w:val="00267C33"/>
    <w:rsid w:val="003A08F6"/>
    <w:rsid w:val="00421025"/>
    <w:rsid w:val="004B1DFD"/>
    <w:rsid w:val="004F2947"/>
    <w:rsid w:val="00523E1B"/>
    <w:rsid w:val="005936D8"/>
    <w:rsid w:val="005D1523"/>
    <w:rsid w:val="006C7039"/>
    <w:rsid w:val="006C788E"/>
    <w:rsid w:val="00721952"/>
    <w:rsid w:val="00840F80"/>
    <w:rsid w:val="00B42CF0"/>
    <w:rsid w:val="00BA1E40"/>
    <w:rsid w:val="00C220E1"/>
    <w:rsid w:val="00C7581B"/>
    <w:rsid w:val="00CA5918"/>
    <w:rsid w:val="00CE1861"/>
    <w:rsid w:val="00CF36F6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61F9-76C5-4100-9AA0-A3820B77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A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</dc:creator>
  <cp:keywords/>
  <dc:description/>
  <cp:lastModifiedBy>Акиев Руслан Сосланович</cp:lastModifiedBy>
  <cp:revision>4</cp:revision>
  <dcterms:created xsi:type="dcterms:W3CDTF">2018-02-14T14:38:00Z</dcterms:created>
  <dcterms:modified xsi:type="dcterms:W3CDTF">2018-02-15T07:32:00Z</dcterms:modified>
</cp:coreProperties>
</file>